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A8BC" w14:textId="77777777" w:rsidR="00000000" w:rsidRDefault="00AF309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общего и профессионального образования Свердловской области от 7 июня 2017 г. N 248-д "Об утверждении Порядка работы центральной и территориальных психолого-медико-педагогических комиссий Свердловской области" (с изменениями и дополнени</w:t>
        </w:r>
        <w:r>
          <w:rPr>
            <w:rStyle w:val="a4"/>
            <w:b w:val="0"/>
            <w:bCs w:val="0"/>
          </w:rPr>
          <w:t>ями)</w:t>
        </w:r>
      </w:hyperlink>
    </w:p>
    <w:p w14:paraId="679D0C30" w14:textId="77777777" w:rsidR="00000000" w:rsidRDefault="00AF3098">
      <w:pPr>
        <w:pStyle w:val="ac"/>
      </w:pPr>
      <w:r>
        <w:t>С изменениями и дополнениями от:</w:t>
      </w:r>
    </w:p>
    <w:p w14:paraId="0EE969C1" w14:textId="77777777" w:rsidR="00000000" w:rsidRDefault="00AF309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августа 2018 г., 23 декабря 2020 г.</w:t>
      </w:r>
    </w:p>
    <w:p w14:paraId="2B8ABC33" w14:textId="77777777" w:rsidR="00000000" w:rsidRDefault="00AF3098"/>
    <w:p w14:paraId="0462B504" w14:textId="77777777" w:rsidR="00000000" w:rsidRDefault="00AF3098">
      <w:r>
        <w:t xml:space="preserve">В соответствии с </w:t>
      </w:r>
      <w:hyperlink r:id="rId8" w:history="1">
        <w:r>
          <w:rPr>
            <w:rStyle w:val="a4"/>
          </w:rPr>
          <w:t>пунктом 2 статьи 15</w:t>
        </w:r>
      </w:hyperlink>
      <w:r>
        <w:t xml:space="preserve"> Федерального закона от 24 июня 1999 года N 120-ФЗ "Об основах си</w:t>
      </w:r>
      <w:r>
        <w:t xml:space="preserve">стемы профилактики безнадзорности и правонарушения несовершеннолетних", </w:t>
      </w:r>
      <w:hyperlink r:id="rId9" w:history="1">
        <w:r>
          <w:rPr>
            <w:rStyle w:val="a4"/>
          </w:rPr>
          <w:t>частью 5 статьи 42</w:t>
        </w:r>
      </w:hyperlink>
      <w:r>
        <w:t xml:space="preserve"> Федерального закона от 29 декабря 2012 года N 273-ФЗ "Об образовании в Российской Федерации</w:t>
      </w:r>
      <w:r>
        <w:t xml:space="preserve">", </w:t>
      </w:r>
      <w:hyperlink r:id="rId10" w:history="1">
        <w:r>
          <w:rPr>
            <w:rStyle w:val="a4"/>
          </w:rPr>
          <w:t>Законом</w:t>
        </w:r>
      </w:hyperlink>
      <w:r>
        <w:t xml:space="preserve"> Свердловской области от 15 июля 2013 года N 78-ОЗ "Об образовании в Свердловской области",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</w:t>
      </w:r>
      <w:r>
        <w:t>рства образования и науки Российской Федерации от 20.09.2013 N 1082 "Об утверждении Положения о психолого-медико-педагогической комиссии", в целях создания целостной системы оказания психолого-педагогической, медицинской и социальной помощи детям, испытыва</w:t>
      </w:r>
      <w:r>
        <w:t>ющим трудности в освоении основных общеобразовательных программ, развитии и социальной адаптации, обеспечения прав детей с ограниченными возможностями здоровья и (или) отклонениями в поведении на образование, соответствующее их особенностям и возможностям,</w:t>
      </w:r>
      <w:r>
        <w:t xml:space="preserve"> приказываю:</w:t>
      </w:r>
    </w:p>
    <w:p w14:paraId="59C70EAD" w14:textId="77777777" w:rsidR="00000000" w:rsidRDefault="00AF3098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работы центральной и территориальных психолого-медико-педагогических комиссий Свердловской области (прилагается).</w:t>
      </w:r>
    </w:p>
    <w:p w14:paraId="448AF3D7" w14:textId="77777777" w:rsidR="00000000" w:rsidRDefault="00AF3098">
      <w:bookmarkStart w:id="1" w:name="sub_2"/>
      <w:bookmarkEnd w:id="0"/>
      <w:r>
        <w:t>2. Признать утратившими силу приказы Министерства общего и професси</w:t>
      </w:r>
      <w:r>
        <w:t xml:space="preserve">онального образования Свердловской области </w:t>
      </w:r>
      <w:hyperlink r:id="rId12" w:history="1">
        <w:r>
          <w:rPr>
            <w:rStyle w:val="a4"/>
          </w:rPr>
          <w:t>от 10.02.2014 N 91-И</w:t>
        </w:r>
      </w:hyperlink>
      <w:r>
        <w:t xml:space="preserve"> "Об утверждении состава и порядка работы центральной и территориальных областных психолого-медико-педагогических комиссий С</w:t>
      </w:r>
      <w:r>
        <w:t>вердловской области в 2014 году" ("Официальный интернат-портал правовой информации Свердловской области"(</w:t>
      </w:r>
      <w:hyperlink r:id="rId13" w:history="1">
        <w:r>
          <w:rPr>
            <w:rStyle w:val="a4"/>
          </w:rPr>
          <w:t>www.pravo.gov66.ru</w:t>
        </w:r>
      </w:hyperlink>
      <w:r>
        <w:t xml:space="preserve">), 2014, 07 марта, N 878) с изменениями, внесенными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Министерства общего и профессионального образования Свердловской области от 23.04.2014 N 296-И, </w:t>
      </w:r>
      <w:hyperlink r:id="rId15" w:history="1">
        <w:r>
          <w:rPr>
            <w:rStyle w:val="a4"/>
          </w:rPr>
          <w:t>от 29.12.2014 N 989-И</w:t>
        </w:r>
      </w:hyperlink>
      <w:r>
        <w:t xml:space="preserve"> "</w:t>
      </w:r>
      <w:r>
        <w:t>О создании центральной и территориальных психолого-медико-педагогических комиссий Свердловской области и утверждении состава и формы протокола центральной и территориальных психолого-медико-педагогических комиссий Свердловской области в 2015 году" с измене</w:t>
      </w:r>
      <w:r>
        <w:t xml:space="preserve">ниями, внесенными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общего и профессионального образования Свердловской области от 02.04.2015 N 126-И.</w:t>
      </w:r>
    </w:p>
    <w:p w14:paraId="21B955A6" w14:textId="77777777" w:rsidR="00000000" w:rsidRDefault="00AF3098">
      <w:bookmarkStart w:id="2" w:name="sub_3"/>
      <w:bookmarkEnd w:id="1"/>
      <w:r>
        <w:t>3. Контроль за исполнением настоящего приказа возложит</w:t>
      </w:r>
      <w:r>
        <w:t>ь на Заместителя Министра Ю.Н. Зеленова.</w:t>
      </w:r>
    </w:p>
    <w:p w14:paraId="5E179346" w14:textId="77777777" w:rsidR="00000000" w:rsidRDefault="00AF3098">
      <w:bookmarkStart w:id="3" w:name="sub_4"/>
      <w:bookmarkEnd w:id="2"/>
      <w:r>
        <w:t xml:space="preserve">4. Настоящий приказ </w:t>
      </w:r>
      <w:hyperlink r:id="rId17" w:history="1">
        <w:r>
          <w:rPr>
            <w:rStyle w:val="a4"/>
          </w:rPr>
          <w:t>опубликовать</w:t>
        </w:r>
      </w:hyperlink>
      <w:r>
        <w:t xml:space="preserve"> на "Официальном интернет-портале правовой информации Свердловской области" (</w:t>
      </w:r>
      <w:hyperlink r:id="rId18" w:history="1">
        <w:r>
          <w:rPr>
            <w:rStyle w:val="a4"/>
          </w:rPr>
          <w:t>www.pravo.gov66.ru</w:t>
        </w:r>
      </w:hyperlink>
      <w:r>
        <w:t>) и разместить на официальном сайте Министерства общего и профессионального образования Свердловской области в информационно-телекоммуникационной сети "Интернет" (</w:t>
      </w:r>
      <w:hyperlink r:id="rId19" w:history="1">
        <w:r>
          <w:rPr>
            <w:rStyle w:val="a4"/>
          </w:rPr>
          <w:t>www.minobraz.ru</w:t>
        </w:r>
      </w:hyperlink>
      <w:r>
        <w:t>).</w:t>
      </w:r>
    </w:p>
    <w:bookmarkEnd w:id="3"/>
    <w:p w14:paraId="4979D9B1" w14:textId="77777777" w:rsidR="00000000" w:rsidRDefault="00AF309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82D852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2A13F67" w14:textId="77777777" w:rsidR="00000000" w:rsidRDefault="00AF3098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F0A4608" w14:textId="77777777" w:rsidR="00000000" w:rsidRDefault="00AF3098">
            <w:pPr>
              <w:pStyle w:val="aa"/>
              <w:jc w:val="right"/>
            </w:pPr>
            <w:r>
              <w:t>Ю.И. Биктуганов</w:t>
            </w:r>
          </w:p>
        </w:tc>
      </w:tr>
    </w:tbl>
    <w:p w14:paraId="755A5114" w14:textId="77777777" w:rsidR="00000000" w:rsidRDefault="00AF3098"/>
    <w:p w14:paraId="24E56EA5" w14:textId="77777777" w:rsidR="00000000" w:rsidRDefault="00AF3098">
      <w:pPr>
        <w:jc w:val="right"/>
        <w:rPr>
          <w:rStyle w:val="a3"/>
          <w:rFonts w:ascii="Arial" w:hAnsi="Arial" w:cs="Arial"/>
        </w:rPr>
      </w:pPr>
      <w:bookmarkStart w:id="4" w:name="sub_1000"/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t xml:space="preserve"> Министерства</w:t>
      </w:r>
      <w:r>
        <w:rPr>
          <w:rStyle w:val="a3"/>
          <w:rFonts w:ascii="Arial" w:hAnsi="Arial" w:cs="Arial"/>
        </w:rPr>
        <w:br/>
        <w:t>общего и профессионального образования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  <w:t>от 7 июня 2017 г. N 248-д</w:t>
      </w:r>
    </w:p>
    <w:bookmarkEnd w:id="4"/>
    <w:p w14:paraId="10D26585" w14:textId="77777777" w:rsidR="00000000" w:rsidRDefault="00AF3098"/>
    <w:p w14:paraId="728D4DEB" w14:textId="77777777" w:rsidR="00000000" w:rsidRDefault="00AF3098">
      <w:pPr>
        <w:pStyle w:val="1"/>
      </w:pPr>
      <w:r>
        <w:t>Порядок</w:t>
      </w:r>
      <w:r>
        <w:br/>
        <w:t xml:space="preserve">работы центральной и территориальных психолого-медико-педагогических комиссий </w:t>
      </w:r>
      <w:r>
        <w:lastRenderedPageBreak/>
        <w:t>Свердловской области</w:t>
      </w:r>
    </w:p>
    <w:p w14:paraId="31F32FD3" w14:textId="77777777" w:rsidR="00000000" w:rsidRDefault="00AF3098">
      <w:pPr>
        <w:pStyle w:val="ac"/>
      </w:pPr>
      <w:r>
        <w:t>С изменениями и дополнениями от:</w:t>
      </w:r>
    </w:p>
    <w:p w14:paraId="597E8A71" w14:textId="77777777" w:rsidR="00000000" w:rsidRDefault="00AF309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августа 2018 г., 23 декабря 2020 г.</w:t>
      </w:r>
    </w:p>
    <w:p w14:paraId="6691F441" w14:textId="77777777" w:rsidR="00000000" w:rsidRDefault="00AF3098"/>
    <w:p w14:paraId="08544E57" w14:textId="77777777" w:rsidR="00000000" w:rsidRDefault="00AF3098">
      <w:pPr>
        <w:pStyle w:val="1"/>
      </w:pPr>
      <w:bookmarkStart w:id="5" w:name="sub_100"/>
      <w:r>
        <w:t>1. Общие положения</w:t>
      </w:r>
    </w:p>
    <w:bookmarkEnd w:id="5"/>
    <w:p w14:paraId="254E0239" w14:textId="77777777" w:rsidR="00000000" w:rsidRDefault="00AF3098"/>
    <w:p w14:paraId="3CB81B66" w14:textId="77777777" w:rsidR="00000000" w:rsidRDefault="00AF3098">
      <w:bookmarkStart w:id="6" w:name="sub_1001"/>
      <w:r>
        <w:t>1. Настоящий порядок регулирует д</w:t>
      </w:r>
      <w:r>
        <w:t>еятельность психолого-медико- педагогических комиссий Свердловской области (далее - ПМПК). ПМПК делятся на центральную ПМПК (далее - ЦПМПК) и территориальную ПМПК (далее - ТПМПК).</w:t>
      </w:r>
    </w:p>
    <w:p w14:paraId="7DFFF7F6" w14:textId="77777777" w:rsidR="00000000" w:rsidRDefault="00AF3098">
      <w:bookmarkStart w:id="7" w:name="sub_1002"/>
      <w:bookmarkEnd w:id="6"/>
      <w:r>
        <w:t xml:space="preserve">2. В своей деятельности ПМПК руководствуются международными </w:t>
      </w:r>
      <w:r>
        <w:t>актами в области защиты прав и законных интересов ребенка (</w:t>
      </w:r>
      <w:hyperlink r:id="rId20" w:history="1">
        <w:r>
          <w:rPr>
            <w:rStyle w:val="a4"/>
          </w:rPr>
          <w:t>Декларация</w:t>
        </w:r>
      </w:hyperlink>
      <w:r>
        <w:t xml:space="preserve"> Организации Объединенных Наций о правах инвалидов от 09 декабря 1975 года, </w:t>
      </w:r>
      <w:hyperlink r:id="rId21" w:history="1">
        <w:r>
          <w:rPr>
            <w:rStyle w:val="a4"/>
          </w:rPr>
          <w:t>Конвенция</w:t>
        </w:r>
      </w:hyperlink>
      <w:r>
        <w:t xml:space="preserve"> о правах ребенка от 20 ноября 1989 года), федеральными законами </w:t>
      </w:r>
      <w:hyperlink r:id="rId22" w:history="1">
        <w:r>
          <w:rPr>
            <w:rStyle w:val="a4"/>
          </w:rPr>
          <w:t>от 02 июля 1992 года N 3185-1</w:t>
        </w:r>
      </w:hyperlink>
      <w:r>
        <w:t xml:space="preserve"> "О психиатрической помощи и гарантиях прав граждан при ее </w:t>
      </w:r>
      <w:r>
        <w:t xml:space="preserve">оказании", </w:t>
      </w:r>
      <w:hyperlink r:id="rId23" w:history="1">
        <w:r>
          <w:rPr>
            <w:rStyle w:val="a4"/>
          </w:rPr>
          <w:t>от 24 ноября 1995 года N 181-ФЗ</w:t>
        </w:r>
      </w:hyperlink>
      <w:r>
        <w:t xml:space="preserve"> "О социальной защите инвалидов в Российской Федерации", </w:t>
      </w:r>
      <w:hyperlink r:id="rId24" w:history="1">
        <w:r>
          <w:rPr>
            <w:rStyle w:val="a4"/>
          </w:rPr>
          <w:t>от 24 июля 1998 года N 1</w:t>
        </w:r>
        <w:r>
          <w:rPr>
            <w:rStyle w:val="a4"/>
          </w:rPr>
          <w:t>24-ФЗ</w:t>
        </w:r>
      </w:hyperlink>
      <w:r>
        <w:t xml:space="preserve"> "Об основных гарантиях прав ребенка в Российской Федерации", </w:t>
      </w:r>
      <w:hyperlink r:id="rId25" w:history="1">
        <w:r>
          <w:rPr>
            <w:rStyle w:val="a4"/>
          </w:rPr>
          <w:t>от 24 июня 1999 года N 120-ФЗ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26" w:history="1">
        <w:r>
          <w:rPr>
            <w:rStyle w:val="a4"/>
          </w:rPr>
          <w:t>от 29 декабря 2012 года N 273-ФЗ</w:t>
        </w:r>
      </w:hyperlink>
      <w:r>
        <w:t xml:space="preserve"> "Об образовании в Российской Федерации", </w:t>
      </w:r>
      <w:hyperlink r:id="rId27" w:history="1">
        <w:r>
          <w:rPr>
            <w:rStyle w:val="a4"/>
          </w:rPr>
          <w:t>Законом</w:t>
        </w:r>
      </w:hyperlink>
      <w:r>
        <w:t xml:space="preserve"> Свердловской области от 15 июля 2013 </w:t>
      </w:r>
      <w:r>
        <w:t xml:space="preserve">года N 78-ОЗ "Об образовании в Свердловской области",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20.09.2013 N 1082 "Об утверждении Положения о психолого-медико-педа</w:t>
      </w:r>
      <w:r>
        <w:t>гогической комиссии".</w:t>
      </w:r>
    </w:p>
    <w:p w14:paraId="5FD88563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10820BE5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31 декабря 2020 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молодежной политики Свердловской област</w:t>
      </w:r>
      <w:r>
        <w:rPr>
          <w:shd w:val="clear" w:color="auto" w:fill="F0F0F0"/>
        </w:rPr>
        <w:t>и от 23 декабря 2020 г. N 966-Д</w:t>
      </w:r>
    </w:p>
    <w:p w14:paraId="680F1D5E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0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сентября 2020 г.</w:t>
      </w:r>
    </w:p>
    <w:p w14:paraId="26E67C70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3408DA1" w14:textId="77777777" w:rsidR="00000000" w:rsidRDefault="00AF3098">
      <w:r>
        <w:t>3. ПМПК создаются Министерством образования и молодежной политики Свердловской области. Состав ПМПК утверждается правовым актом Министерства образования и молодежной политики Свердловской области.</w:t>
      </w:r>
    </w:p>
    <w:p w14:paraId="0E865B7E" w14:textId="77777777" w:rsidR="00000000" w:rsidRDefault="00AF3098">
      <w:bookmarkStart w:id="9" w:name="sub_1004"/>
      <w:r>
        <w:t>4. ПМПК не являются юри</w:t>
      </w:r>
      <w:r>
        <w:t>дическими лицами. Координацию деятельности ЦПМПК осуществляет государственное бюджетное учреждение Свердловской области "Центр психолого-педагогической, медицинской и социальной помощи "Ресурс".</w:t>
      </w:r>
    </w:p>
    <w:p w14:paraId="5370A9F1" w14:textId="77777777" w:rsidR="00000000" w:rsidRDefault="00AF3098">
      <w:bookmarkStart w:id="10" w:name="sub_1005"/>
      <w:bookmarkEnd w:id="9"/>
      <w:r>
        <w:t>5. ПМПК имеют печать и бланки со своим наимен</w:t>
      </w:r>
      <w:r>
        <w:t>ованием.</w:t>
      </w:r>
    </w:p>
    <w:p w14:paraId="24347318" w14:textId="77777777" w:rsidR="00000000" w:rsidRDefault="00AF3098">
      <w:bookmarkStart w:id="11" w:name="sub_1006"/>
      <w:bookmarkEnd w:id="10"/>
      <w:r>
        <w:t>6. Обследование детей, консультирование детей и их родителей (законных представителей) специалистами ПМПК осуществляются бесплатно.</w:t>
      </w:r>
    </w:p>
    <w:p w14:paraId="0B3032D1" w14:textId="77777777" w:rsidR="00000000" w:rsidRDefault="00AF3098">
      <w:bookmarkStart w:id="12" w:name="sub_1007"/>
      <w:bookmarkEnd w:id="11"/>
      <w:r>
        <w:t>7. Информация о проведении обследования детей, результаты обследования, а также ина</w:t>
      </w:r>
      <w:r>
        <w:t>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</w:t>
      </w:r>
      <w:r>
        <w:t>конодательством Российской Федерации.</w:t>
      </w:r>
    </w:p>
    <w:p w14:paraId="531A4042" w14:textId="77777777" w:rsidR="00000000" w:rsidRDefault="00AF3098">
      <w:bookmarkStart w:id="13" w:name="sub_1008"/>
      <w:bookmarkEnd w:id="12"/>
      <w:r>
        <w:t>8. Место нахождения ЦПМПК: 620142, г. Екатеринбург, ул. Машинная, д. 31.</w:t>
      </w:r>
    </w:p>
    <w:bookmarkEnd w:id="13"/>
    <w:p w14:paraId="312016FE" w14:textId="77777777" w:rsidR="00000000" w:rsidRDefault="00AF3098">
      <w:r>
        <w:t>Телефон: (343) 221-01-56. Электронная почта: centrresurs@gmail.com.</w:t>
      </w:r>
    </w:p>
    <w:p w14:paraId="371EE125" w14:textId="77777777" w:rsidR="00000000" w:rsidRDefault="00AF3098">
      <w:r>
        <w:t>График работы ЦПМПК: понедельник, вторник, среда, пятница с 09.00 до 15.00.</w:t>
      </w:r>
    </w:p>
    <w:p w14:paraId="36B01E3C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1D84BCD0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8 сентября 2018 г. - </w:t>
      </w:r>
      <w:hyperlink r:id="rId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общего и профессионального образования Свердловской области от 23 августа 2018 г. N 400-Д</w:t>
      </w:r>
    </w:p>
    <w:p w14:paraId="084C4950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1A53C0E" w14:textId="77777777" w:rsidR="00000000" w:rsidRDefault="00AF3098">
      <w:r>
        <w:lastRenderedPageBreak/>
        <w:t>9. Список</w:t>
      </w:r>
      <w:r>
        <w:t xml:space="preserve"> и место нахождения ТПМПК, созданных Министерством общего и профессионального образования Свердловской области, а также органами местного самоуправления, осуществляющими управление в сфере образования (</w:t>
      </w:r>
      <w:hyperlink w:anchor="sub_1100" w:history="1">
        <w:r>
          <w:rPr>
            <w:rStyle w:val="a4"/>
          </w:rPr>
          <w:t>приложение N 1</w:t>
        </w:r>
      </w:hyperlink>
      <w:r>
        <w:t>).</w:t>
      </w:r>
    </w:p>
    <w:p w14:paraId="6AFDD58D" w14:textId="77777777" w:rsidR="00000000" w:rsidRDefault="00AF3098"/>
    <w:p w14:paraId="26F674CA" w14:textId="77777777" w:rsidR="00000000" w:rsidRDefault="00AF3098">
      <w:pPr>
        <w:pStyle w:val="1"/>
      </w:pPr>
      <w:bookmarkStart w:id="15" w:name="sub_200"/>
      <w:r>
        <w:t xml:space="preserve">2. </w:t>
      </w:r>
      <w:r>
        <w:t>Цель, основные направления деятельности и права ПМПК</w:t>
      </w:r>
    </w:p>
    <w:bookmarkEnd w:id="15"/>
    <w:p w14:paraId="57EB38E1" w14:textId="77777777" w:rsidR="00000000" w:rsidRDefault="00AF3098"/>
    <w:p w14:paraId="75F20539" w14:textId="77777777" w:rsidR="00000000" w:rsidRDefault="00AF3098">
      <w:bookmarkStart w:id="16" w:name="sub_1010"/>
      <w:r>
        <w:t xml:space="preserve">10. Цель деятельности ПМПК - проведение комплексного психолого- медико-педагогического обследования (далее - обследование) для своевременного выявления детей с особенностями в физическом </w:t>
      </w:r>
      <w:r>
        <w:t>и (или) психическом развитии и (или) отклонениями в поведении, и подготовки по результатам обследования рекомендаций по оказанию им психолого-медико- педагогической помощи и организации их обучения и воспитания, а также подтверждение, уточнение или изменен</w:t>
      </w:r>
      <w:r>
        <w:t>ие ранее данных рекомендаций.</w:t>
      </w:r>
    </w:p>
    <w:p w14:paraId="60BF54B7" w14:textId="77777777" w:rsidR="00000000" w:rsidRDefault="00AF3098">
      <w:bookmarkStart w:id="17" w:name="sub_1011"/>
      <w:bookmarkEnd w:id="16"/>
      <w:r>
        <w:t>11. Основными направлениями деятельности ПМПК являются:</w:t>
      </w:r>
    </w:p>
    <w:p w14:paraId="2721D7CF" w14:textId="77777777" w:rsidR="00000000" w:rsidRDefault="00AF3098">
      <w:bookmarkStart w:id="18" w:name="sub_10111"/>
      <w:bookmarkEnd w:id="17"/>
      <w:r>
        <w:t>1) проведение обследования детей в возрасте от 0 до 18 лет;</w:t>
      </w:r>
    </w:p>
    <w:p w14:paraId="5860E62E" w14:textId="77777777" w:rsidR="00000000" w:rsidRDefault="00AF3098">
      <w:bookmarkStart w:id="19" w:name="sub_10112"/>
      <w:bookmarkEnd w:id="18"/>
      <w:r>
        <w:t>2) подготовка по результатам обследования рекомендаций по с</w:t>
      </w:r>
      <w:r>
        <w:t>озданию условий:</w:t>
      </w:r>
    </w:p>
    <w:bookmarkEnd w:id="19"/>
    <w:p w14:paraId="186B6594" w14:textId="77777777" w:rsidR="00000000" w:rsidRDefault="00AF3098">
      <w:r>
        <w:t>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14:paraId="6B24A3B3" w14:textId="77777777" w:rsidR="00000000" w:rsidRDefault="00AF3098">
      <w:r>
        <w:t>для подтверждения, уточнения или изменения ранее данных ПМПК рекомендаций;</w:t>
      </w:r>
    </w:p>
    <w:p w14:paraId="77A8E80F" w14:textId="77777777" w:rsidR="00000000" w:rsidRDefault="00AF3098">
      <w:r>
        <w:t>для проведения госуд</w:t>
      </w:r>
      <w:r>
        <w:t>арственной итоговой аттестации по образовательным программам основного общего, среднего общего образования обучающихся с ограниченными возможностями здоровья, детей-инвалидов и инвалидов;</w:t>
      </w:r>
    </w:p>
    <w:p w14:paraId="25DB8628" w14:textId="77777777" w:rsidR="00000000" w:rsidRDefault="00AF3098">
      <w:bookmarkStart w:id="20" w:name="sub_10113"/>
      <w:r>
        <w:t>3) оказание консультативной помощи родителям (законным пред</w:t>
      </w:r>
      <w:r>
        <w:t xml:space="preserve">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</w:t>
      </w:r>
      <w:r>
        <w:t>здоровья и (или) девиантным (общественно опасным) поведением;</w:t>
      </w:r>
    </w:p>
    <w:p w14:paraId="71B66600" w14:textId="77777777" w:rsidR="00000000" w:rsidRDefault="00AF3098">
      <w:bookmarkStart w:id="21" w:name="sub_10114"/>
      <w:bookmarkEnd w:id="20"/>
      <w:r>
        <w:t>4) осуществление учета данных о детях с ограниченными возможностями здоровья, детях-инвалидах, детях, испытывающих трудности в освоении основных общеобразовательных программ, р</w:t>
      </w:r>
      <w:r>
        <w:t>азвитии и социальной адаптации и (или) девиантным (общественно опасным) поведением, проживающих на территории Свердловской области;</w:t>
      </w:r>
    </w:p>
    <w:p w14:paraId="7D73F40D" w14:textId="77777777" w:rsidR="00000000" w:rsidRDefault="00AF3098">
      <w:bookmarkStart w:id="22" w:name="sub_10115"/>
      <w:bookmarkEnd w:id="21"/>
      <w:r>
        <w:t>5) осуществление взаимодействия с государственными, муниципальными медицинскими организациями Свердловской</w:t>
      </w:r>
      <w:r>
        <w:t xml:space="preserve"> области, с Главным бюро медико-социальной экспертизы по Свердловской области;</w:t>
      </w:r>
    </w:p>
    <w:p w14:paraId="64667FD8" w14:textId="77777777" w:rsidR="00000000" w:rsidRDefault="00AF3098">
      <w:bookmarkStart w:id="23" w:name="sub_10116"/>
      <w:bookmarkEnd w:id="22"/>
      <w:r>
        <w:t>6) оказание Главному бюро медико-социальной экспертизы по Свердловской области содействия в разработке индивидуальной программы реабилитации или абилитации реб</w:t>
      </w:r>
      <w:r>
        <w:t>енка-инвалида;</w:t>
      </w:r>
    </w:p>
    <w:p w14:paraId="4B437BAD" w14:textId="77777777" w:rsidR="00000000" w:rsidRDefault="00AF3098">
      <w:bookmarkStart w:id="24" w:name="sub_10117"/>
      <w:bookmarkEnd w:id="23"/>
      <w:r>
        <w:t>7)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отклонении в поведении;</w:t>
      </w:r>
    </w:p>
    <w:p w14:paraId="76EC7F80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118"/>
      <w:bookmarkEnd w:id="24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5"/>
    <w:p w14:paraId="69E441AA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дополнен подпунктом 8 с 31 декабря 2020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молодежной политики Свердловской области от 23 декабря 2020 г. N 966-Д</w:t>
      </w:r>
    </w:p>
    <w:p w14:paraId="74B813CF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5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сентября 2020 г.</w:t>
      </w:r>
    </w:p>
    <w:p w14:paraId="54DCF278" w14:textId="77777777" w:rsidR="00000000" w:rsidRDefault="00AF3098">
      <w:r>
        <w:t>8)</w:t>
      </w:r>
      <w:r>
        <w:t xml:space="preserve"> проведение обследования лиц старше 18 лет для определения их образовательного маршрута.</w:t>
      </w:r>
    </w:p>
    <w:p w14:paraId="3B4ED29D" w14:textId="77777777" w:rsidR="00000000" w:rsidRDefault="00AF3098">
      <w:bookmarkStart w:id="26" w:name="sub_1012"/>
      <w:r>
        <w:t xml:space="preserve">12. ЦПМПК, кроме установленных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порядка основных направлений деятельности, осуществляет:</w:t>
      </w:r>
    </w:p>
    <w:p w14:paraId="59F2B5E3" w14:textId="77777777" w:rsidR="00000000" w:rsidRDefault="00AF3098">
      <w:bookmarkStart w:id="27" w:name="sub_10121"/>
      <w:bookmarkEnd w:id="26"/>
      <w:r>
        <w:t>1) про</w:t>
      </w:r>
      <w:r>
        <w:t>ведение обследования детей по направлению ТПМПК, а также в случае обжалования родителями (законными представителями) детей заключения ТПМПК;</w:t>
      </w:r>
    </w:p>
    <w:p w14:paraId="4F38B209" w14:textId="77777777" w:rsidR="00000000" w:rsidRDefault="00AF3098">
      <w:bookmarkStart w:id="28" w:name="sub_10122"/>
      <w:bookmarkEnd w:id="27"/>
      <w:r>
        <w:lastRenderedPageBreak/>
        <w:t>2) координацию и организационно-методическое сопровождение деятельности ТПМПК.</w:t>
      </w:r>
    </w:p>
    <w:p w14:paraId="4D12E4AD" w14:textId="77777777" w:rsidR="00000000" w:rsidRDefault="00AF3098">
      <w:bookmarkStart w:id="29" w:name="sub_1013"/>
      <w:bookmarkEnd w:id="28"/>
      <w:r>
        <w:t>13. ПМПК имеют право:</w:t>
      </w:r>
    </w:p>
    <w:p w14:paraId="68DB9FC8" w14:textId="77777777" w:rsidR="00000000" w:rsidRDefault="00AF3098">
      <w:bookmarkStart w:id="30" w:name="sub_10131"/>
      <w:bookmarkEnd w:id="29"/>
      <w:r>
        <w:t>1) запрашивать у исполнительных органов государственной власти Свердловской области, правоохранительных органов, организаций и граждан сведения, необходимые для осуществления своей деятельности;</w:t>
      </w:r>
    </w:p>
    <w:p w14:paraId="4C8D9AD1" w14:textId="77777777" w:rsidR="00000000" w:rsidRDefault="00AF3098">
      <w:bookmarkStart w:id="31" w:name="sub_10132"/>
      <w:bookmarkEnd w:id="30"/>
      <w:r>
        <w:t>2) осуществлять мониторинг учета рекомендаций ПМПК по созданию специальных условий для обучения и воспитания детей в образовательных организациях, а также в семье (с согласия родителей (законных представителей) детей).</w:t>
      </w:r>
    </w:p>
    <w:bookmarkEnd w:id="31"/>
    <w:p w14:paraId="6F7911A0" w14:textId="77777777" w:rsidR="00000000" w:rsidRDefault="00AF3098"/>
    <w:p w14:paraId="12A60ED4" w14:textId="77777777" w:rsidR="00000000" w:rsidRDefault="00AF3098">
      <w:pPr>
        <w:pStyle w:val="1"/>
      </w:pPr>
      <w:bookmarkStart w:id="32" w:name="sub_300"/>
      <w:r>
        <w:t>3. Структура и о</w:t>
      </w:r>
      <w:r>
        <w:t>рганизация деятельности ПМПК</w:t>
      </w:r>
    </w:p>
    <w:bookmarkEnd w:id="32"/>
    <w:p w14:paraId="07939D7B" w14:textId="77777777" w:rsidR="00000000" w:rsidRDefault="00AF3098"/>
    <w:p w14:paraId="450D2F95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14:paraId="25E72DF0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31 декабря 2020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молодежной политики Свердловско</w:t>
      </w:r>
      <w:r>
        <w:rPr>
          <w:shd w:val="clear" w:color="auto" w:fill="F0F0F0"/>
        </w:rPr>
        <w:t>й области от 23 декабря 2020 г. N 966-Д</w:t>
      </w:r>
    </w:p>
    <w:p w14:paraId="30DA1C9E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7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сентября 2020 г.</w:t>
      </w:r>
    </w:p>
    <w:p w14:paraId="3A88975D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523ACF1" w14:textId="77777777" w:rsidR="00000000" w:rsidRDefault="00AF3098">
      <w:r>
        <w:t>14. Министерство образования и молодежной политики Свердловской области создает условия для работы ПМПК.</w:t>
      </w:r>
    </w:p>
    <w:p w14:paraId="64AE7171" w14:textId="77777777" w:rsidR="00000000" w:rsidRDefault="00AF3098">
      <w:bookmarkStart w:id="34" w:name="sub_1015"/>
      <w:r>
        <w:t>15. ПМПК осуществляют свою деятельность на постоянной основе.</w:t>
      </w:r>
    </w:p>
    <w:p w14:paraId="1342D85E" w14:textId="77777777" w:rsidR="00000000" w:rsidRDefault="00AF3098">
      <w:bookmarkStart w:id="35" w:name="sub_1016"/>
      <w:bookmarkEnd w:id="34"/>
      <w:r>
        <w:t>16. ПМПК состоит из руководит</w:t>
      </w:r>
      <w:r>
        <w:t>еля ПМПК, заместителя руководителя ПМПК, членов ПМПК, секретаря ПМПК. Все члены ПМПК при принятии решений обладают равными правами.</w:t>
      </w:r>
    </w:p>
    <w:p w14:paraId="0673393C" w14:textId="77777777" w:rsidR="00000000" w:rsidRDefault="00AF3098">
      <w:bookmarkStart w:id="36" w:name="sub_1017"/>
      <w:bookmarkEnd w:id="35"/>
      <w:r>
        <w:t>17. ПМПК возглавляет руководитель ПМПК, а на период его отсутствия - заместитель руководителя ПМПК или лицо,</w:t>
      </w:r>
      <w:r>
        <w:t xml:space="preserve"> исполняющее его обязанности.</w:t>
      </w:r>
    </w:p>
    <w:p w14:paraId="0D677749" w14:textId="77777777" w:rsidR="00000000" w:rsidRDefault="00AF3098">
      <w:bookmarkStart w:id="37" w:name="sub_1018"/>
      <w:bookmarkEnd w:id="36"/>
      <w:r>
        <w:t>18. В состав ПМПК входят: педагог-психолог, учителя-дефектологи (по соответствующему профилю: олигофренопедагог, тифлопедагог,</w:t>
      </w:r>
    </w:p>
    <w:bookmarkEnd w:id="37"/>
    <w:p w14:paraId="5557DFBE" w14:textId="77777777" w:rsidR="00000000" w:rsidRDefault="00AF3098">
      <w:r>
        <w:t>сурдопедагог), учитель-логопед, социальный педагог, педиатр, невролог, офта</w:t>
      </w:r>
      <w:r>
        <w:t>льмолог, ортопед, оториноларинголог, психиатр детский. При необходимости в состав ПМПК включаются и другие специалисты.</w:t>
      </w:r>
    </w:p>
    <w:p w14:paraId="272F6D04" w14:textId="77777777" w:rsidR="00000000" w:rsidRDefault="00AF3098">
      <w:bookmarkStart w:id="38" w:name="sub_1019"/>
      <w:r>
        <w:t>19. Руководитель ПМПК:</w:t>
      </w:r>
    </w:p>
    <w:p w14:paraId="617608FE" w14:textId="77777777" w:rsidR="00000000" w:rsidRDefault="00AF3098">
      <w:bookmarkStart w:id="39" w:name="sub_10191"/>
      <w:bookmarkEnd w:id="38"/>
      <w:r>
        <w:t>1) осуществляет общее руководство работой ПМПК;</w:t>
      </w:r>
    </w:p>
    <w:p w14:paraId="0843F09D" w14:textId="77777777" w:rsidR="00000000" w:rsidRDefault="00AF3098">
      <w:bookmarkStart w:id="40" w:name="sub_10192"/>
      <w:bookmarkEnd w:id="39"/>
      <w:r>
        <w:t>2) определяет график р</w:t>
      </w:r>
      <w:r>
        <w:t>аботы ПМПК;</w:t>
      </w:r>
    </w:p>
    <w:p w14:paraId="31725F93" w14:textId="77777777" w:rsidR="00000000" w:rsidRDefault="00AF3098">
      <w:bookmarkStart w:id="41" w:name="sub_10193"/>
      <w:bookmarkEnd w:id="40"/>
      <w:r>
        <w:t>3) ведет заседания ПМПК;</w:t>
      </w:r>
    </w:p>
    <w:p w14:paraId="0BC94826" w14:textId="77777777" w:rsidR="00000000" w:rsidRDefault="00AF3098">
      <w:bookmarkStart w:id="42" w:name="sub_10194"/>
      <w:bookmarkEnd w:id="41"/>
      <w:r>
        <w:t>4) утверждает рабочую документацию.</w:t>
      </w:r>
    </w:p>
    <w:p w14:paraId="43E180B1" w14:textId="77777777" w:rsidR="00000000" w:rsidRDefault="00AF3098">
      <w:bookmarkStart w:id="43" w:name="sub_1020"/>
      <w:bookmarkEnd w:id="42"/>
      <w:r>
        <w:t>20. Заместитель руководителя ПМПК:</w:t>
      </w:r>
    </w:p>
    <w:p w14:paraId="3D12EA8E" w14:textId="77777777" w:rsidR="00000000" w:rsidRDefault="00AF3098">
      <w:bookmarkStart w:id="44" w:name="sub_10201"/>
      <w:bookmarkEnd w:id="43"/>
      <w:r>
        <w:t>1) координирует работу членов ПМПК;</w:t>
      </w:r>
    </w:p>
    <w:p w14:paraId="19BD24C7" w14:textId="77777777" w:rsidR="00000000" w:rsidRDefault="00AF3098">
      <w:bookmarkStart w:id="45" w:name="sub_10202"/>
      <w:bookmarkEnd w:id="44"/>
      <w:r>
        <w:t>2) осуществляет контроль</w:t>
      </w:r>
      <w:r>
        <w:t xml:space="preserve"> за выполнением графика работы ПМПК;</w:t>
      </w:r>
    </w:p>
    <w:p w14:paraId="08389BF2" w14:textId="77777777" w:rsidR="00000000" w:rsidRDefault="00AF3098">
      <w:bookmarkStart w:id="46" w:name="sub_10203"/>
      <w:bookmarkEnd w:id="45"/>
      <w:r>
        <w:t>3) в отсутствие руководителя ПМПК выполняет его обязанности.</w:t>
      </w:r>
    </w:p>
    <w:p w14:paraId="7EC3487C" w14:textId="77777777" w:rsidR="00000000" w:rsidRDefault="00AF3098">
      <w:bookmarkStart w:id="47" w:name="sub_1021"/>
      <w:bookmarkEnd w:id="46"/>
      <w:r>
        <w:t>21. Члены ПМПК:</w:t>
      </w:r>
    </w:p>
    <w:p w14:paraId="24C0B861" w14:textId="77777777" w:rsidR="00000000" w:rsidRDefault="00AF3098">
      <w:bookmarkStart w:id="48" w:name="sub_10211"/>
      <w:bookmarkEnd w:id="47"/>
      <w:r>
        <w:t>1) участвуют лично на заседаниях ПМПК согласно графику работы ПМПК;</w:t>
      </w:r>
    </w:p>
    <w:p w14:paraId="106E3A7B" w14:textId="77777777" w:rsidR="00000000" w:rsidRDefault="00AF3098">
      <w:bookmarkStart w:id="49" w:name="sub_10212"/>
      <w:bookmarkEnd w:id="48"/>
      <w:r>
        <w:t>2) з</w:t>
      </w:r>
      <w:r>
        <w:t>накомятся с документами, представленными родителями (законными представителями) детей;</w:t>
      </w:r>
    </w:p>
    <w:p w14:paraId="6FC640F8" w14:textId="77777777" w:rsidR="00000000" w:rsidRDefault="00AF3098">
      <w:bookmarkStart w:id="50" w:name="sub_10213"/>
      <w:bookmarkEnd w:id="49"/>
      <w:r>
        <w:t>3) проводят диагностическое обследование ребенка;</w:t>
      </w:r>
    </w:p>
    <w:p w14:paraId="23B76474" w14:textId="77777777" w:rsidR="00000000" w:rsidRDefault="00AF3098">
      <w:bookmarkStart w:id="51" w:name="sub_10214"/>
      <w:bookmarkEnd w:id="50"/>
      <w:r>
        <w:t>4) заполняют протокол обследования ребенка и заключение ПМПК;</w:t>
      </w:r>
    </w:p>
    <w:p w14:paraId="4D958171" w14:textId="77777777" w:rsidR="00000000" w:rsidRDefault="00AF3098">
      <w:bookmarkStart w:id="52" w:name="sub_10215"/>
      <w:bookmarkEnd w:id="51"/>
      <w:r>
        <w:t>5) несут ответственность за адекватность выбранных методов работы;</w:t>
      </w:r>
    </w:p>
    <w:p w14:paraId="7B93BAF1" w14:textId="77777777" w:rsidR="00000000" w:rsidRDefault="00AF3098">
      <w:bookmarkStart w:id="53" w:name="sub_10216"/>
      <w:bookmarkEnd w:id="52"/>
      <w:r>
        <w:t>6) анализируют результаты комплексного психолого-медико-</w:t>
      </w:r>
    </w:p>
    <w:bookmarkEnd w:id="53"/>
    <w:p w14:paraId="6D77A928" w14:textId="77777777" w:rsidR="00000000" w:rsidRDefault="00AF3098">
      <w:r>
        <w:t>педагогического обследова</w:t>
      </w:r>
      <w:r>
        <w:t>ния ребенка;</w:t>
      </w:r>
    </w:p>
    <w:p w14:paraId="22A15C3E" w14:textId="77777777" w:rsidR="00000000" w:rsidRDefault="00AF3098">
      <w:bookmarkStart w:id="54" w:name="sub_10217"/>
      <w:r>
        <w:t xml:space="preserve">7) по результатам обсуждения и анализа документов, беседы с родителями (законными представителями) ребенка выносят коллегиальное психолого-медико- педагогическое заключение о </w:t>
      </w:r>
      <w:r>
        <w:lastRenderedPageBreak/>
        <w:t>состоянии соматического и нервно-психического здоровья ребе</w:t>
      </w:r>
      <w:r>
        <w:t>нка и индивидуально ориентированные психолого-медико-педагогические рекомендации по определению форм получения образования, образовательной программы, которую ребенок может освоить, форм и методов психолого-медико-педагогической помощи и созданию специальн</w:t>
      </w:r>
      <w:r>
        <w:t>ых условий для получения образования;</w:t>
      </w:r>
    </w:p>
    <w:p w14:paraId="235C81FA" w14:textId="77777777" w:rsidR="00000000" w:rsidRDefault="00AF3098">
      <w:bookmarkStart w:id="55" w:name="sub_10218"/>
      <w:bookmarkEnd w:id="54"/>
      <w:r>
        <w:t>8) проводят консультативный прием;</w:t>
      </w:r>
    </w:p>
    <w:p w14:paraId="2EF32A4A" w14:textId="77777777" w:rsidR="00000000" w:rsidRDefault="00AF3098">
      <w:bookmarkStart w:id="56" w:name="sub_10219"/>
      <w:bookmarkEnd w:id="55"/>
      <w:r>
        <w:t>9) несут ответственность за достоверность сведений, отраженных в документах ПМПК.</w:t>
      </w:r>
    </w:p>
    <w:bookmarkEnd w:id="56"/>
    <w:p w14:paraId="41AA23E3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72F8E7C" w14:textId="77777777" w:rsidR="00000000" w:rsidRDefault="00AF309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</w:t>
      </w:r>
      <w:r>
        <w:rPr>
          <w:shd w:val="clear" w:color="auto" w:fill="F0F0F0"/>
        </w:rPr>
        <w:t>сточником</w:t>
      </w:r>
    </w:p>
    <w:p w14:paraId="367A0EC7" w14:textId="77777777" w:rsidR="00000000" w:rsidRDefault="00AF3098">
      <w:bookmarkStart w:id="57" w:name="sub_10021"/>
      <w:r>
        <w:t>21. Секретарь ПМПК:</w:t>
      </w:r>
    </w:p>
    <w:p w14:paraId="0395B912" w14:textId="77777777" w:rsidR="00000000" w:rsidRDefault="00AF3098">
      <w:bookmarkStart w:id="58" w:name="sub_100211"/>
      <w:bookmarkEnd w:id="57"/>
      <w:r>
        <w:t>1) организует делопроизводство ПМПК и несет ответственность за его ведение и сохранность документов;</w:t>
      </w:r>
    </w:p>
    <w:p w14:paraId="21E993AD" w14:textId="77777777" w:rsidR="00000000" w:rsidRDefault="00AF3098">
      <w:bookmarkStart w:id="59" w:name="sub_100212"/>
      <w:bookmarkEnd w:id="58"/>
      <w:r>
        <w:t>2) информирует родителей (законных представителей) детей, состав ПМПК о време</w:t>
      </w:r>
      <w:r>
        <w:t>ни, месте проведения заседаний ЦПМПК.</w:t>
      </w:r>
    </w:p>
    <w:p w14:paraId="18D306CD" w14:textId="77777777" w:rsidR="00000000" w:rsidRDefault="00AF3098">
      <w:bookmarkStart w:id="60" w:name="sub_1022"/>
      <w:bookmarkEnd w:id="59"/>
      <w:r>
        <w:t>22. Решения на заседаниях ПМПК принимаются большинством голосов от присутствующих членов ПМПК. ПМПК считается правомочной, если на заседании присутствуют не менее 2/3 членов утвержденного состава ПМПК</w:t>
      </w:r>
      <w:r>
        <w:t>. В случае равенства голосов, голос руководителя ПМПК (в его отсутствие заместителя руководителя или лица, исполняющего его обязанности) является решающим.</w:t>
      </w:r>
    </w:p>
    <w:p w14:paraId="72B8ADBA" w14:textId="77777777" w:rsidR="00000000" w:rsidRDefault="00AF3098">
      <w:bookmarkStart w:id="61" w:name="sub_1023"/>
      <w:bookmarkEnd w:id="60"/>
      <w:r>
        <w:t>23. Руководитель ПМПК, заместитель руководителя ПМПК, члены ПМПК, секретарь ПМПК нес</w:t>
      </w:r>
      <w:r>
        <w:t>ут ответственность за соответствие деятельности ПМПК требованиям законодательства и иным нормативно-правовым актам, а также за организацию обработки персональных данных в соответствии с законодательством Российской Федерации в области персональных данных.</w:t>
      </w:r>
    </w:p>
    <w:p w14:paraId="31EDAECF" w14:textId="77777777" w:rsidR="00000000" w:rsidRDefault="00AF3098">
      <w:bookmarkStart w:id="62" w:name="sub_1024"/>
      <w:bookmarkEnd w:id="61"/>
      <w:r>
        <w:t xml:space="preserve">24. Обследование детей проводится по предварительной записи. Запись на проведение обследования ребенка в ПМПК осуществляется при подаче документов, указанных в </w:t>
      </w:r>
      <w:hyperlink w:anchor="sub_1027" w:history="1">
        <w:r>
          <w:rPr>
            <w:rStyle w:val="a4"/>
          </w:rPr>
          <w:t>пункте 27</w:t>
        </w:r>
      </w:hyperlink>
      <w:r>
        <w:t xml:space="preserve"> настоящего порядка. При необходимости и нали</w:t>
      </w:r>
      <w:r>
        <w:t>чии соответствующих условий обследование ребенка может быть проведено по месту их проживания и (или) обучения.</w:t>
      </w:r>
    </w:p>
    <w:p w14:paraId="065806F5" w14:textId="77777777" w:rsidR="00000000" w:rsidRDefault="00AF3098">
      <w:bookmarkStart w:id="63" w:name="sub_1025"/>
      <w:bookmarkEnd w:id="62"/>
      <w:r>
        <w:t>25. ПМПК ведется следующая документация:</w:t>
      </w:r>
    </w:p>
    <w:p w14:paraId="7A0F8A9D" w14:textId="77777777" w:rsidR="00000000" w:rsidRDefault="00AF3098">
      <w:bookmarkStart w:id="64" w:name="sub_10251"/>
      <w:bookmarkEnd w:id="63"/>
      <w:r>
        <w:t>1) журнал предварительной записи детей на обследование;</w:t>
      </w:r>
    </w:p>
    <w:p w14:paraId="4145B048" w14:textId="77777777" w:rsidR="00000000" w:rsidRDefault="00AF3098">
      <w:bookmarkStart w:id="65" w:name="sub_10252"/>
      <w:bookmarkEnd w:id="64"/>
      <w:r>
        <w:t>2) журнал учета детей, прошедших обследование;</w:t>
      </w:r>
    </w:p>
    <w:p w14:paraId="29888EC1" w14:textId="77777777" w:rsidR="00000000" w:rsidRDefault="00AF3098">
      <w:bookmarkStart w:id="66" w:name="sub_10253"/>
      <w:bookmarkEnd w:id="65"/>
      <w:r>
        <w:t>3) протокол обследования ребенка (далее - протокол) (</w:t>
      </w:r>
      <w:hyperlink w:anchor="sub_1200" w:history="1">
        <w:r>
          <w:rPr>
            <w:rStyle w:val="a4"/>
          </w:rPr>
          <w:t>приложение N 2</w:t>
        </w:r>
      </w:hyperlink>
      <w:r>
        <w:t>);</w:t>
      </w:r>
    </w:p>
    <w:p w14:paraId="76D9385C" w14:textId="77777777" w:rsidR="00000000" w:rsidRDefault="00AF3098">
      <w:bookmarkStart w:id="67" w:name="sub_10254"/>
      <w:bookmarkEnd w:id="66"/>
      <w:r>
        <w:t>4) карта ребенка, прошедшего обследование (</w:t>
      </w:r>
      <w:hyperlink w:anchor="sub_1300" w:history="1">
        <w:r>
          <w:rPr>
            <w:rStyle w:val="a4"/>
          </w:rPr>
          <w:t>приложен</w:t>
        </w:r>
        <w:r>
          <w:rPr>
            <w:rStyle w:val="a4"/>
          </w:rPr>
          <w:t>ие N 3</w:t>
        </w:r>
      </w:hyperlink>
      <w:r>
        <w:t>).</w:t>
      </w:r>
    </w:p>
    <w:bookmarkEnd w:id="67"/>
    <w:p w14:paraId="06540EBF" w14:textId="77777777" w:rsidR="00000000" w:rsidRDefault="00AF3098">
      <w:r>
        <w:t>Журнал предварительной записи детей на обследование и журнал учета детей, прошедших обследование, хранятся не менее 5 лет после окончания их ведения.</w:t>
      </w:r>
    </w:p>
    <w:p w14:paraId="61C66976" w14:textId="77777777" w:rsidR="00000000" w:rsidRDefault="00AF3098">
      <w:r>
        <w:t>Карта ребенка, прошедшего обследование, и протокол обследования ребенка хранятся не м</w:t>
      </w:r>
      <w:r>
        <w:t>енее 10 лет после достижения детьми возраста 18 лет.</w:t>
      </w:r>
    </w:p>
    <w:p w14:paraId="13C8B6ED" w14:textId="77777777" w:rsidR="00000000" w:rsidRDefault="00AF3098">
      <w:bookmarkStart w:id="68" w:name="sub_1026"/>
      <w:r>
        <w:t>26. ПМПК осуществляет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</w:t>
      </w:r>
      <w:r>
        <w:t>аптированные общеобразовательные программы,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</w:t>
      </w:r>
      <w:r>
        <w:t>менного согласия их родителей (законных представителей).</w:t>
      </w:r>
    </w:p>
    <w:bookmarkEnd w:id="68"/>
    <w:p w14:paraId="161E5A86" w14:textId="77777777" w:rsidR="00000000" w:rsidRDefault="00AF3098">
      <w: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14:paraId="2583718A" w14:textId="77777777" w:rsidR="00000000" w:rsidRDefault="00AF3098">
      <w:bookmarkStart w:id="69" w:name="sub_1027"/>
      <w:r>
        <w:t>27. Для проведения обследования р</w:t>
      </w:r>
      <w:r>
        <w:t>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следующие документы:</w:t>
      </w:r>
    </w:p>
    <w:p w14:paraId="3EA79113" w14:textId="77777777" w:rsidR="00000000" w:rsidRDefault="00AF3098">
      <w:bookmarkStart w:id="70" w:name="sub_10271"/>
      <w:bookmarkEnd w:id="69"/>
      <w:r>
        <w:t>1) заявление о проведении или согла</w:t>
      </w:r>
      <w:r>
        <w:t>сие на проведение обследования ребенка в ПМПК;</w:t>
      </w:r>
    </w:p>
    <w:p w14:paraId="3D756CDB" w14:textId="77777777" w:rsidR="00000000" w:rsidRDefault="00AF3098">
      <w:bookmarkStart w:id="71" w:name="sub_10272"/>
      <w:bookmarkEnd w:id="70"/>
      <w:r>
        <w:t>2)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14:paraId="5CDDD710" w14:textId="77777777" w:rsidR="00000000" w:rsidRDefault="00AF3098">
      <w:bookmarkStart w:id="72" w:name="sub_10273"/>
      <w:bookmarkEnd w:id="71"/>
      <w:r>
        <w:lastRenderedPageBreak/>
        <w:t>3) направление образовательн</w:t>
      </w:r>
      <w:r>
        <w:t>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459061EB" w14:textId="77777777" w:rsidR="00000000" w:rsidRDefault="00AF3098">
      <w:bookmarkStart w:id="73" w:name="sub_10274"/>
      <w:bookmarkEnd w:id="72"/>
      <w:r>
        <w:t>4)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</w:t>
      </w:r>
      <w:r>
        <w:t>зовательных организаций) (при наличии);</w:t>
      </w:r>
    </w:p>
    <w:p w14:paraId="4F095DCB" w14:textId="77777777" w:rsidR="00000000" w:rsidRDefault="00AF3098">
      <w:bookmarkStart w:id="74" w:name="sub_10275"/>
      <w:bookmarkEnd w:id="73"/>
      <w:r>
        <w:t>5) заключение (заключения) ПМПК о результатах ранее проведенного обследования ребенка (при наличии);</w:t>
      </w:r>
    </w:p>
    <w:p w14:paraId="35602464" w14:textId="77777777" w:rsidR="00000000" w:rsidRDefault="00AF3098">
      <w:bookmarkStart w:id="75" w:name="sub_10276"/>
      <w:bookmarkEnd w:id="74"/>
      <w:r>
        <w:t>6) подробную выписку из истории развития ребенка с заключениями врачей, наблюда</w:t>
      </w:r>
      <w:r>
        <w:t>ющих ребенка в медицинской организации по месту жительства (регистрации);</w:t>
      </w:r>
    </w:p>
    <w:p w14:paraId="4460DC88" w14:textId="77777777" w:rsidR="00000000" w:rsidRDefault="00AF3098">
      <w:bookmarkStart w:id="76" w:name="sub_10277"/>
      <w:bookmarkEnd w:id="75"/>
      <w:r>
        <w:t>7) характеристику обучающегося, выданную образовательной организацией (для обучающихся образовательных организаций);</w:t>
      </w:r>
    </w:p>
    <w:p w14:paraId="52F91CD4" w14:textId="77777777" w:rsidR="00000000" w:rsidRDefault="00AF3098">
      <w:bookmarkStart w:id="77" w:name="sub_10278"/>
      <w:bookmarkEnd w:id="76"/>
      <w:r>
        <w:t>8) письменные работы по русск</w:t>
      </w:r>
      <w:r>
        <w:t>ому (родному) языку, математике, результаты самостоятельной продуктивной деятельности ребенка;</w:t>
      </w:r>
    </w:p>
    <w:p w14:paraId="39D3DF89" w14:textId="77777777" w:rsidR="00000000" w:rsidRDefault="00AF3098">
      <w:bookmarkStart w:id="78" w:name="sub_10279"/>
      <w:bookmarkEnd w:id="77"/>
      <w:r>
        <w:t>9) согласие на обработку персональных данных ребенка, родителя (законного представителя).</w:t>
      </w:r>
    </w:p>
    <w:bookmarkEnd w:id="78"/>
    <w:p w14:paraId="1033618A" w14:textId="77777777" w:rsidR="00000000" w:rsidRDefault="00AF3098">
      <w:r>
        <w:t>При необходимости ПМПК запрашивает у соответ</w:t>
      </w:r>
      <w:r>
        <w:t>ствующих органов и организаций или у родителей (законных представителей) дополнительную информацию о ребенке.</w:t>
      </w:r>
    </w:p>
    <w:p w14:paraId="1E31ABA6" w14:textId="77777777" w:rsidR="00000000" w:rsidRDefault="00AF3098">
      <w:r>
        <w:t>Запись на проведение обследования ребенка в ПМПК осуществляется при подаче документов.</w:t>
      </w:r>
    </w:p>
    <w:p w14:paraId="7292C1D7" w14:textId="77777777" w:rsidR="00000000" w:rsidRDefault="00AF3098">
      <w:bookmarkStart w:id="79" w:name="sub_1028"/>
      <w:r>
        <w:t>28. Информирование родителей (законных представител</w:t>
      </w:r>
      <w:r>
        <w:t>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ПМПК в 5-дневный срок с момента подачи документов для проведения обследования.</w:t>
      </w:r>
    </w:p>
    <w:p w14:paraId="03233A56" w14:textId="77777777" w:rsidR="00000000" w:rsidRDefault="00AF3098">
      <w:bookmarkStart w:id="80" w:name="sub_1029"/>
      <w:bookmarkEnd w:id="79"/>
      <w:r>
        <w:t xml:space="preserve">29. Обследование ребенка осуществляется специалистами одновременно. Состав специалистов 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</w:t>
      </w:r>
      <w:r>
        <w:t>и иных индивидуальных особенностей детей.</w:t>
      </w:r>
    </w:p>
    <w:bookmarkEnd w:id="80"/>
    <w:p w14:paraId="7981B800" w14:textId="77777777" w:rsidR="00000000" w:rsidRDefault="00AF3098">
      <w:r>
        <w:t>При решении ПМПК о дополнительном обследовании оно проводится в другой день.</w:t>
      </w:r>
    </w:p>
    <w:p w14:paraId="007CD224" w14:textId="77777777" w:rsidR="00000000" w:rsidRDefault="00AF3098">
      <w:bookmarkStart w:id="81" w:name="sub_1030"/>
      <w:r>
        <w:t>30. Обследование ребенка осуществляется в присутствии родителей (законных представителей).</w:t>
      </w:r>
    </w:p>
    <w:p w14:paraId="4F96561D" w14:textId="77777777" w:rsidR="00000000" w:rsidRDefault="00AF3098">
      <w:bookmarkStart w:id="82" w:name="sub_1031"/>
      <w:bookmarkEnd w:id="81"/>
      <w:r>
        <w:t>31. В ходе обс</w:t>
      </w:r>
      <w:r>
        <w:t>ледования ребенка ПМПК ведется протокол, в котором указываются сведения о ребенке, специалистах ПМПК, перечень документов, представленных для проведения обследования, результаты обследования ребенка специалистами ПМПК, выводы специалистов ПМПК, особые мнен</w:t>
      </w:r>
      <w:r>
        <w:t>ия специалистов ПМПК (при наличии) и заключение ПМПК.</w:t>
      </w:r>
    </w:p>
    <w:p w14:paraId="557288BA" w14:textId="77777777" w:rsidR="00000000" w:rsidRDefault="00AF3098">
      <w:bookmarkStart w:id="83" w:name="sub_1032"/>
      <w:bookmarkEnd w:id="82"/>
      <w:r>
        <w:t>32. В заключении ПМПК указываются:</w:t>
      </w:r>
    </w:p>
    <w:p w14:paraId="25F425FB" w14:textId="77777777" w:rsidR="00000000" w:rsidRDefault="00AF3098">
      <w:bookmarkStart w:id="84" w:name="sub_10321"/>
      <w:bookmarkEnd w:id="83"/>
      <w:r>
        <w:t>1) обоснованные выводы о наличии либо отсутствии у ребенка особенностей в физическом и (или) психическом развитии и (или) отклонений в</w:t>
      </w:r>
      <w:r>
        <w:t xml:space="preserve"> поведении и наличии, либо отсутствии необходимости создания специальных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14:paraId="2261E2EE" w14:textId="77777777" w:rsidR="00000000" w:rsidRDefault="00AF3098">
      <w:bookmarkStart w:id="85" w:name="sub_10322"/>
      <w:bookmarkEnd w:id="84"/>
      <w:r>
        <w:t>2) рекомендации по опр</w:t>
      </w:r>
      <w:r>
        <w:t>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bookmarkEnd w:id="85"/>
    <w:p w14:paraId="204B88A6" w14:textId="77777777" w:rsidR="00000000" w:rsidRDefault="00AF3098">
      <w:r>
        <w:t>Обсуждение результатов обследования и вы</w:t>
      </w:r>
      <w:r>
        <w:t>несения заключения ПМПК производится в отсутствие детей.</w:t>
      </w:r>
    </w:p>
    <w:p w14:paraId="0CC60706" w14:textId="77777777" w:rsidR="00000000" w:rsidRDefault="00AF3098">
      <w:bookmarkStart w:id="86" w:name="sub_1033"/>
      <w:r>
        <w:t>33. Заключение ПМПК является неотъемлемой частью протокола.</w:t>
      </w:r>
    </w:p>
    <w:p w14:paraId="240825EE" w14:textId="77777777" w:rsidR="00000000" w:rsidRDefault="00AF3098">
      <w:bookmarkStart w:id="87" w:name="sub_1034"/>
      <w:bookmarkEnd w:id="86"/>
      <w:r>
        <w:t>34. Протокол и заключение ПМПК оформляются в день проведения обследования, подписываются специалистами ПМПК, провод</w:t>
      </w:r>
      <w:r>
        <w:t>ившими обследование, руководителем ПМПК (лицом, исполняющим его обязанности), заверяются печатью ПМПК.</w:t>
      </w:r>
    </w:p>
    <w:bookmarkEnd w:id="87"/>
    <w:p w14:paraId="67A3F081" w14:textId="77777777" w:rsidR="00000000" w:rsidRDefault="00AF3098">
      <w:r>
        <w:t xml:space="preserve">Копия заключения ЦПМПК и копии особых мнений специалистов ЦПМПК (при их </w:t>
      </w:r>
      <w:r>
        <w:lastRenderedPageBreak/>
        <w:t>наличии) по согласованию с родителями (законными представителями) детей в</w:t>
      </w:r>
      <w:r>
        <w:t>ыдаются им под подпись или направляются по почте с уведомлением о вручении.</w:t>
      </w:r>
    </w:p>
    <w:p w14:paraId="174E64ED" w14:textId="77777777" w:rsidR="00000000" w:rsidRDefault="00AF3098">
      <w:bookmarkStart w:id="88" w:name="sub_1035"/>
      <w:r>
        <w:t>35. Заключение ПМПК выдается родителю (законному представителю) ребенка в срок, не превышающий 5 рабочих дней после проведения обследования.</w:t>
      </w:r>
    </w:p>
    <w:p w14:paraId="35828654" w14:textId="77777777" w:rsidR="00000000" w:rsidRDefault="00AF3098">
      <w:bookmarkStart w:id="89" w:name="sub_1036"/>
      <w:bookmarkEnd w:id="88"/>
      <w:r>
        <w:t xml:space="preserve">36. Заключение </w:t>
      </w:r>
      <w:r>
        <w:t>ПМПК для родителей (законных представителей) детей носит рекомендательный характер.</w:t>
      </w:r>
    </w:p>
    <w:p w14:paraId="6B682120" w14:textId="77777777" w:rsidR="00000000" w:rsidRDefault="00AF3098">
      <w:bookmarkStart w:id="90" w:name="sub_1037"/>
      <w:bookmarkEnd w:id="89"/>
      <w:r>
        <w:t>37. Заключение ПМПК действительно для представления в образовательные организации в течение календарного года с даты его подписания.</w:t>
      </w:r>
    </w:p>
    <w:p w14:paraId="14CBB5F3" w14:textId="77777777" w:rsidR="00000000" w:rsidRDefault="00AF3098">
      <w:bookmarkStart w:id="91" w:name="sub_1038"/>
      <w:bookmarkEnd w:id="90"/>
      <w:r>
        <w:t>38. ПМП</w:t>
      </w:r>
      <w:r>
        <w:t>К оказывает детям, самостоятельно обратившимся в ПМПК, консультативную помощь по вопросам оказания психолого-медико- педагогической помощи детям, в том числе информацию об их правах.</w:t>
      </w:r>
    </w:p>
    <w:p w14:paraId="660FDF5A" w14:textId="77777777" w:rsidR="00000000" w:rsidRDefault="00AF3098">
      <w:bookmarkStart w:id="92" w:name="sub_1039"/>
      <w:bookmarkEnd w:id="91"/>
      <w:r>
        <w:t>39. Родители (законные представители) детей имеют право:</w:t>
      </w:r>
    </w:p>
    <w:p w14:paraId="09F862C1" w14:textId="77777777" w:rsidR="00000000" w:rsidRDefault="00AF3098">
      <w:bookmarkStart w:id="93" w:name="sub_10391"/>
      <w:bookmarkEnd w:id="92"/>
      <w:r>
        <w:t>1) обратиться в любую ПМПК по вопросу проведения комплексного психолого-медико-педагогического обследования детей;</w:t>
      </w:r>
    </w:p>
    <w:p w14:paraId="18F13E89" w14:textId="77777777" w:rsidR="00000000" w:rsidRDefault="00AF3098">
      <w:bookmarkStart w:id="94" w:name="sub_10392"/>
      <w:bookmarkEnd w:id="93"/>
      <w:r>
        <w:t>2) присутствовать при обследовании детей, обсуждении результатов обследования и вынесении ПМПК заключения,</w:t>
      </w:r>
      <w:r>
        <w:t xml:space="preserve"> высказывать свое мнение относительно рекомендаций по организации обучения и воспитания детей;</w:t>
      </w:r>
    </w:p>
    <w:p w14:paraId="79F8DEFD" w14:textId="77777777" w:rsidR="00000000" w:rsidRDefault="00AF3098">
      <w:bookmarkStart w:id="95" w:name="sub_10393"/>
      <w:bookmarkEnd w:id="94"/>
      <w:r>
        <w:t xml:space="preserve">3) получать консультации специалистов ТПМПК по вопросам обследования детей в ЦПМПК и оказания им психолого-медико-педагогической помощи, в том </w:t>
      </w:r>
      <w:r>
        <w:t>числе информацию о своих правах и правах детей;</w:t>
      </w:r>
    </w:p>
    <w:p w14:paraId="5B8F8C37" w14:textId="77777777" w:rsidR="00000000" w:rsidRDefault="00AF3098">
      <w:bookmarkStart w:id="96" w:name="sub_10394"/>
      <w:bookmarkEnd w:id="95"/>
      <w:r>
        <w:t>4) в случае несогласия с заключением ТПМПК обжаловать его ЦПМПК в течение одного календарного года с даты его подписания.</w:t>
      </w:r>
    </w:p>
    <w:p w14:paraId="2D030102" w14:textId="77777777" w:rsidR="00000000" w:rsidRDefault="00AF3098">
      <w:bookmarkStart w:id="97" w:name="sub_1040"/>
      <w:bookmarkEnd w:id="96"/>
      <w:r>
        <w:t>40. В ЦПМПК родители могут обратиться:</w:t>
      </w:r>
    </w:p>
    <w:p w14:paraId="674A7A33" w14:textId="77777777" w:rsidR="00000000" w:rsidRDefault="00AF3098">
      <w:bookmarkStart w:id="98" w:name="sub_10401"/>
      <w:bookmarkEnd w:id="97"/>
      <w:r>
        <w:t>1) в случае несогласия с выводами и рекомендациями ТПМПК;</w:t>
      </w:r>
    </w:p>
    <w:p w14:paraId="2F3ED384" w14:textId="77777777" w:rsidR="00000000" w:rsidRDefault="00AF3098">
      <w:bookmarkStart w:id="99" w:name="sub_10402"/>
      <w:bookmarkEnd w:id="98"/>
      <w:r>
        <w:t>2) по собственной инициативе.</w:t>
      </w:r>
    </w:p>
    <w:bookmarkEnd w:id="99"/>
    <w:p w14:paraId="18453264" w14:textId="77777777" w:rsidR="00000000" w:rsidRDefault="00AF3098"/>
    <w:p w14:paraId="31AAEC16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14:paraId="052FE5F5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1 изменено с 31 декабря 2020 г</w:t>
      </w:r>
      <w:r>
        <w:rPr>
          <w:shd w:val="clear" w:color="auto" w:fill="F0F0F0"/>
        </w:rPr>
        <w:t xml:space="preserve">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образования и молодежной политики Свердловской области от 23 декабря 2020 г. N 966-Д</w:t>
      </w:r>
    </w:p>
    <w:p w14:paraId="199592F1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0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сентября 2020 г.</w:t>
      </w:r>
    </w:p>
    <w:p w14:paraId="1A32DE1A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7F47EA" w14:textId="77777777" w:rsidR="00000000" w:rsidRDefault="00AF30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работу центральной 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территориальных психолого-медико-</w:t>
      </w:r>
      <w:r>
        <w:rPr>
          <w:rStyle w:val="a3"/>
          <w:rFonts w:ascii="Arial" w:hAnsi="Arial" w:cs="Arial"/>
        </w:rPr>
        <w:br/>
        <w:t>педагогических комиссий</w:t>
      </w:r>
      <w:r>
        <w:rPr>
          <w:rStyle w:val="a3"/>
          <w:rFonts w:ascii="Arial" w:hAnsi="Arial" w:cs="Arial"/>
        </w:rPr>
        <w:br/>
        <w:t>Свердловской области</w:t>
      </w:r>
    </w:p>
    <w:p w14:paraId="29F6A5E4" w14:textId="77777777" w:rsidR="00000000" w:rsidRDefault="00AF3098"/>
    <w:p w14:paraId="7646D30C" w14:textId="77777777" w:rsidR="00000000" w:rsidRDefault="00AF3098">
      <w:pPr>
        <w:pStyle w:val="1"/>
      </w:pPr>
      <w:r>
        <w:t>Список</w:t>
      </w:r>
      <w:r>
        <w:br/>
        <w:t>территориальных психолого-медико-педагогических комиссий Свердловской области</w:t>
      </w:r>
    </w:p>
    <w:p w14:paraId="161B6E8B" w14:textId="77777777" w:rsidR="00000000" w:rsidRDefault="00AF3098">
      <w:pPr>
        <w:pStyle w:val="ac"/>
      </w:pPr>
      <w:r>
        <w:t>С изменениями и дополнениями от:</w:t>
      </w:r>
    </w:p>
    <w:p w14:paraId="356C95A6" w14:textId="77777777" w:rsidR="00000000" w:rsidRDefault="00AF309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августа 2018 г., 23 декабря 2020 г.</w:t>
      </w:r>
    </w:p>
    <w:p w14:paraId="21B5E244" w14:textId="77777777" w:rsidR="00000000" w:rsidRDefault="00AF3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3220"/>
        <w:gridCol w:w="3220"/>
      </w:tblGrid>
      <w:tr w:rsidR="00000000" w14:paraId="55BFD65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59B5FFD3" w14:textId="77777777" w:rsidR="00000000" w:rsidRDefault="00AF309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4398A" w14:textId="77777777" w:rsidR="00000000" w:rsidRDefault="00AF3098">
            <w:pPr>
              <w:pStyle w:val="aa"/>
              <w:jc w:val="center"/>
            </w:pPr>
            <w:r>
              <w:t>Наименовани</w:t>
            </w:r>
            <w:r>
              <w:t>е ТПМПК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02E96" w14:textId="77777777" w:rsidR="00000000" w:rsidRDefault="00AF3098">
            <w:pPr>
              <w:pStyle w:val="aa"/>
              <w:jc w:val="center"/>
            </w:pPr>
            <w:r>
              <w:t>Адрес, телефон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C806F6" w14:textId="77777777" w:rsidR="00000000" w:rsidRDefault="00AF3098">
            <w:pPr>
              <w:pStyle w:val="aa"/>
              <w:jc w:val="center"/>
            </w:pPr>
            <w:r>
              <w:t>Электронный адрес</w:t>
            </w:r>
          </w:p>
        </w:tc>
      </w:tr>
      <w:tr w:rsidR="00000000" w14:paraId="6C44539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D88" w14:textId="77777777" w:rsidR="00000000" w:rsidRDefault="00AF3098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CBE23" w14:textId="77777777" w:rsidR="00000000" w:rsidRDefault="00AF3098">
            <w:pPr>
              <w:pStyle w:val="aa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A7157D" w14:textId="77777777" w:rsidR="00000000" w:rsidRDefault="00AF3098">
            <w:pPr>
              <w:pStyle w:val="aa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F02EE7" w14:textId="77777777" w:rsidR="00000000" w:rsidRDefault="00AF3098">
            <w:pPr>
              <w:pStyle w:val="aa"/>
              <w:jc w:val="center"/>
            </w:pPr>
            <w:r>
              <w:t>4</w:t>
            </w:r>
          </w:p>
        </w:tc>
      </w:tr>
      <w:tr w:rsidR="00000000" w14:paraId="12F92D6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DBD8" w14:textId="77777777" w:rsidR="00000000" w:rsidRDefault="00AF3098">
            <w:pPr>
              <w:pStyle w:val="aa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C9970E" w14:textId="77777777" w:rsidR="00000000" w:rsidRDefault="00AF3098">
            <w:pPr>
              <w:pStyle w:val="ad"/>
            </w:pPr>
            <w:r>
              <w:t xml:space="preserve">ТПМПК в государственном казенном образовательном </w:t>
            </w:r>
            <w:r>
              <w:lastRenderedPageBreak/>
              <w:t>учреждении Свердловской области "Верхнепышминская школа-интернат имени С.А. </w:t>
            </w:r>
            <w:r>
              <w:t>Мартиросяна,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4C6A9" w14:textId="77777777" w:rsidR="00000000" w:rsidRDefault="00AF3098">
            <w:pPr>
              <w:pStyle w:val="ad"/>
            </w:pPr>
            <w:r>
              <w:lastRenderedPageBreak/>
              <w:t>г. Верхняя Пышма, ул. Мамина-Сибиряка, д. 5, (34368) 5-27-24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5FB51" w14:textId="77777777" w:rsidR="00000000" w:rsidRDefault="00AF3098">
            <w:pPr>
              <w:pStyle w:val="ad"/>
            </w:pPr>
            <w:r>
              <w:t>info@mart-school.ru</w:t>
            </w:r>
          </w:p>
          <w:p w14:paraId="5AF7158F" w14:textId="77777777" w:rsidR="00000000" w:rsidRDefault="00AF3098">
            <w:pPr>
              <w:pStyle w:val="ad"/>
            </w:pPr>
            <w:r>
              <w:t>tolmacheva69@inbox.ru</w:t>
            </w:r>
          </w:p>
          <w:p w14:paraId="5403058F" w14:textId="77777777" w:rsidR="00000000" w:rsidRDefault="00AF3098">
            <w:pPr>
              <w:pStyle w:val="ad"/>
            </w:pPr>
            <w:r>
              <w:t>http://mart-school.ru</w:t>
            </w:r>
          </w:p>
        </w:tc>
      </w:tr>
      <w:tr w:rsidR="00000000" w14:paraId="45521F4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B7D" w14:textId="77777777" w:rsidR="00000000" w:rsidRDefault="00AF3098">
            <w:pPr>
              <w:pStyle w:val="aa"/>
              <w:jc w:val="center"/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0FE569" w14:textId="77777777" w:rsidR="00000000" w:rsidRDefault="00AF3098">
            <w:pPr>
              <w:pStyle w:val="ad"/>
            </w:pPr>
            <w:r>
              <w:t>ТПМПК в государственном казенном образовательно</w:t>
            </w:r>
            <w:r>
              <w:t>м учреждении Свердловской области "Верхнесалдинская школа,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E0AF4E" w14:textId="77777777" w:rsidR="00000000" w:rsidRDefault="00AF3098">
            <w:pPr>
              <w:pStyle w:val="ad"/>
            </w:pPr>
            <w:r>
              <w:t>г. Верхняя Салда, ул. Ленина, д. 16, (34345) 2-04-83 8-922-22-91-399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22C15" w14:textId="77777777" w:rsidR="00000000" w:rsidRDefault="00AF3098">
            <w:pPr>
              <w:pStyle w:val="ad"/>
            </w:pPr>
            <w:r>
              <w:t>irina_top@hotmail.com</w:t>
            </w:r>
          </w:p>
        </w:tc>
      </w:tr>
      <w:tr w:rsidR="00000000" w14:paraId="2689311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E72" w14:textId="77777777" w:rsidR="00000000" w:rsidRDefault="00AF3098">
            <w:pPr>
              <w:pStyle w:val="aa"/>
              <w:jc w:val="center"/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C4DD5" w14:textId="77777777" w:rsidR="00000000" w:rsidRDefault="00AF3098">
            <w:pPr>
              <w:pStyle w:val="ad"/>
            </w:pPr>
            <w:r>
              <w:t>ТПМПК в государственном казенном об</w:t>
            </w:r>
            <w:r>
              <w:t>щеобразовательном учреждении Свердловской области "Тавдинская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2A5F1" w14:textId="77777777" w:rsidR="00000000" w:rsidRDefault="00AF3098">
            <w:pPr>
              <w:pStyle w:val="ad"/>
            </w:pPr>
            <w:r>
              <w:t>г. Тавда, ул. Лесная, д. 4, (34360) 5-25-15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E5EA" w14:textId="77777777" w:rsidR="00000000" w:rsidRDefault="00AF3098">
            <w:pPr>
              <w:pStyle w:val="ad"/>
            </w:pPr>
            <w:r>
              <w:t>tskoshi@mail.ru</w:t>
            </w:r>
          </w:p>
          <w:p w14:paraId="3FB53A45" w14:textId="77777777" w:rsidR="00000000" w:rsidRDefault="00AF3098">
            <w:pPr>
              <w:pStyle w:val="ad"/>
            </w:pPr>
            <w:r>
              <w:t>http://tskoshi.ucosz.ru/</w:t>
            </w:r>
          </w:p>
        </w:tc>
      </w:tr>
      <w:tr w:rsidR="00000000" w14:paraId="58757BF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EBB" w14:textId="77777777" w:rsidR="00000000" w:rsidRDefault="00AF3098">
            <w:pPr>
              <w:pStyle w:val="aa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A0EB0D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"Екатеринбургская школа-интернат N 7,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6639F3" w14:textId="77777777" w:rsidR="00000000" w:rsidRDefault="00AF3098">
            <w:pPr>
              <w:pStyle w:val="ad"/>
            </w:pPr>
            <w:r>
              <w:t>г. Екатеринбург, ул. Щорса, д. 107, каб. 1,(343) 266-60-37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C9EC28" w14:textId="77777777" w:rsidR="00000000" w:rsidRDefault="00AF3098">
            <w:pPr>
              <w:pStyle w:val="ad"/>
            </w:pPr>
            <w:r>
              <w:t>topmpkl</w:t>
            </w:r>
            <w:r>
              <w:t xml:space="preserve"> 18@gmail.com http://118.uralschool.ru</w:t>
            </w:r>
          </w:p>
        </w:tc>
      </w:tr>
      <w:tr w:rsidR="00000000" w14:paraId="6084E18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C58" w14:textId="77777777" w:rsidR="00000000" w:rsidRDefault="00AF3098">
            <w:pPr>
              <w:pStyle w:val="aa"/>
              <w:jc w:val="center"/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6561C" w14:textId="77777777" w:rsidR="00000000" w:rsidRDefault="00AF3098">
            <w:pPr>
              <w:pStyle w:val="ad"/>
            </w:pPr>
            <w:r>
              <w:t xml:space="preserve">ТПМПК в государственном </w:t>
            </w:r>
            <w:r>
              <w:lastRenderedPageBreak/>
              <w:t>казенном общеобразовательном учреждении Свердловской области "Екатеринбургская школа-интернат N 9,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82375A" w14:textId="77777777" w:rsidR="00000000" w:rsidRDefault="00AF3098">
            <w:pPr>
              <w:pStyle w:val="ad"/>
            </w:pPr>
            <w:r>
              <w:lastRenderedPageBreak/>
              <w:t xml:space="preserve">г. Екатеринбург, ул. Восстания, д. 34, </w:t>
            </w:r>
            <w:r>
              <w:lastRenderedPageBreak/>
              <w:t>(343)325-58-54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9266F6" w14:textId="77777777" w:rsidR="00000000" w:rsidRDefault="00AF3098">
            <w:pPr>
              <w:pStyle w:val="ad"/>
            </w:pPr>
            <w:r>
              <w:lastRenderedPageBreak/>
              <w:t>Ek.school9@y</w:t>
            </w:r>
            <w:r>
              <w:t>andex.ru http://ekb-school18.ucoz.ru/</w:t>
            </w:r>
          </w:p>
        </w:tc>
      </w:tr>
      <w:tr w:rsidR="00000000" w14:paraId="1F1E3DB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30A" w14:textId="77777777" w:rsidR="00000000" w:rsidRDefault="00AF3098">
            <w:pPr>
              <w:pStyle w:val="aa"/>
              <w:jc w:val="center"/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EDF29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"Екатеринбургская школа N 13,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33EA48" w14:textId="77777777" w:rsidR="00000000" w:rsidRDefault="00AF3098">
            <w:pPr>
              <w:pStyle w:val="ad"/>
            </w:pPr>
            <w:r>
              <w:t>г. Екатеринбург, ул. Республикан</w:t>
            </w:r>
            <w:r>
              <w:t>ская, д. 1, (343) 330-87-00 (343)330-67-61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AFA372" w14:textId="77777777" w:rsidR="00000000" w:rsidRDefault="00AF3098">
            <w:pPr>
              <w:pStyle w:val="ad"/>
            </w:pPr>
            <w:r>
              <w:t>intematl26@mail.ru http://internat126.ru/</w:t>
            </w:r>
          </w:p>
        </w:tc>
      </w:tr>
      <w:tr w:rsidR="00000000" w14:paraId="5CFD84F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4CE" w14:textId="77777777" w:rsidR="00000000" w:rsidRDefault="00AF3098">
            <w:pPr>
              <w:pStyle w:val="aa"/>
              <w:jc w:val="center"/>
            </w:pPr>
            <w: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50AB0" w14:textId="77777777" w:rsidR="00000000" w:rsidRDefault="00AF3098">
            <w:pPr>
              <w:pStyle w:val="ad"/>
            </w:pPr>
            <w:r>
              <w:t>ТПМПК в государственном бюджетном образовательном учреждении Свердловской области "Центр психолого- медико-социального сопровождения "Эхо"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7D257" w14:textId="77777777" w:rsidR="00000000" w:rsidRDefault="00AF3098">
            <w:pPr>
              <w:pStyle w:val="ad"/>
            </w:pPr>
            <w:r>
              <w:t>г. Екатеринбург, ул. Белинск</w:t>
            </w:r>
            <w:r>
              <w:t>ого, д. 163, (343) 257-37-68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9D0343" w14:textId="77777777" w:rsidR="00000000" w:rsidRDefault="00AF3098">
            <w:pPr>
              <w:pStyle w:val="ad"/>
            </w:pPr>
            <w:r>
              <w:t>glsurdo@mail.ru</w:t>
            </w:r>
          </w:p>
          <w:p w14:paraId="5692E8E5" w14:textId="77777777" w:rsidR="00000000" w:rsidRDefault="00AF3098">
            <w:pPr>
              <w:pStyle w:val="ad"/>
            </w:pPr>
            <w:r>
              <w:t>http://центрэхо.рф/</w:t>
            </w:r>
          </w:p>
        </w:tc>
      </w:tr>
      <w:tr w:rsidR="00000000" w14:paraId="3996E8A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CAC" w14:textId="77777777" w:rsidR="00000000" w:rsidRDefault="00AF3098">
            <w:pPr>
              <w:pStyle w:val="aa"/>
              <w:jc w:val="center"/>
            </w:pPr>
            <w: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5A206" w14:textId="77777777" w:rsidR="00000000" w:rsidRDefault="00AF3098">
            <w:pPr>
              <w:pStyle w:val="ad"/>
            </w:pPr>
            <w:r>
              <w:t>ТПМПК в государственном бюджетном образовательном учреждении Свердловской области "Центр психолого- медико-социального сопровождения "Речевой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D59B37" w14:textId="77777777" w:rsidR="00000000" w:rsidRDefault="00AF3098">
            <w:pPr>
              <w:pStyle w:val="ad"/>
            </w:pPr>
            <w:r>
              <w:t>г. Екатеринбург, ул. П.Тольятти, д. 26-а, (343)234-60-40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0816B" w14:textId="77777777" w:rsidR="00000000" w:rsidRDefault="00AF3098">
            <w:pPr>
              <w:pStyle w:val="ad"/>
            </w:pPr>
            <w:r>
              <w:t>obuchenie58@mail.ru</w:t>
            </w:r>
          </w:p>
          <w:p w14:paraId="6361CA33" w14:textId="77777777" w:rsidR="00000000" w:rsidRDefault="00AF3098">
            <w:pPr>
              <w:pStyle w:val="ad"/>
            </w:pPr>
            <w:r>
              <w:t>http://rc.uralschool.ru/</w:t>
            </w:r>
          </w:p>
        </w:tc>
      </w:tr>
      <w:tr w:rsidR="00000000" w14:paraId="3D0C968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976" w14:textId="77777777" w:rsidR="00000000" w:rsidRDefault="00AF3098">
            <w:pPr>
              <w:pStyle w:val="aa"/>
              <w:jc w:val="center"/>
            </w:pPr>
            <w:r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A068A" w14:textId="77777777" w:rsidR="00000000" w:rsidRDefault="00AF3098">
            <w:pPr>
              <w:pStyle w:val="ad"/>
            </w:pPr>
            <w:r>
              <w:t>Т</w:t>
            </w:r>
            <w:r>
              <w:t>ПМПК в государственном казенном учреждении Свердловской области "Ирбитский центр психолого-педагогической, медицинской и социальной помощи"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F9D3F2" w14:textId="77777777" w:rsidR="00000000" w:rsidRDefault="00AF3098">
            <w:pPr>
              <w:pStyle w:val="ad"/>
            </w:pPr>
            <w:r>
              <w:t>г. Ирбит, ул. Пролетарская, д. 16, (34355) 6-35-38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4AF79" w14:textId="77777777" w:rsidR="00000000" w:rsidRDefault="00AF3098">
            <w:pPr>
              <w:pStyle w:val="ad"/>
            </w:pPr>
            <w:r>
              <w:t>pmpk.irbit@yandex.ru http://скош-ирбит.рф</w:t>
            </w:r>
          </w:p>
        </w:tc>
      </w:tr>
      <w:tr w:rsidR="00000000" w14:paraId="09B153D7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C76" w14:textId="77777777" w:rsidR="00000000" w:rsidRDefault="00AF3098">
            <w:pPr>
              <w:pStyle w:val="aa"/>
              <w:jc w:val="center"/>
            </w:pPr>
            <w:r>
              <w:lastRenderedPageBreak/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5E1C8" w14:textId="77777777" w:rsidR="00000000" w:rsidRDefault="00AF3098">
            <w:pPr>
              <w:pStyle w:val="ad"/>
            </w:pPr>
            <w:r>
              <w:t>ТПМПК в государств</w:t>
            </w:r>
            <w:r>
              <w:t>енном казенном общеобразовательном учреждении Свердловской области "Каменск-Уральская школа,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3AA78" w14:textId="77777777" w:rsidR="00000000" w:rsidRDefault="00AF3098">
            <w:pPr>
              <w:pStyle w:val="ad"/>
            </w:pPr>
            <w:r>
              <w:t>г. Каменск-Уральский, ул. Лермонтова, д. 2, (3439) 325-915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F9E54" w14:textId="77777777" w:rsidR="00000000" w:rsidRDefault="00AF3098">
            <w:pPr>
              <w:pStyle w:val="ad"/>
            </w:pPr>
            <w:r>
              <w:t>gous24@mail.ru</w:t>
            </w:r>
          </w:p>
          <w:p w14:paraId="16A9C32D" w14:textId="77777777" w:rsidR="00000000" w:rsidRDefault="00AF3098">
            <w:pPr>
              <w:pStyle w:val="ad"/>
            </w:pPr>
            <w:r>
              <w:t>http://school24.k-ur.ru</w:t>
            </w:r>
          </w:p>
        </w:tc>
      </w:tr>
      <w:tr w:rsidR="00000000" w14:paraId="4FD7EB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54F" w14:textId="77777777" w:rsidR="00000000" w:rsidRDefault="00AF3098">
            <w:pPr>
              <w:pStyle w:val="aa"/>
              <w:jc w:val="center"/>
            </w:pPr>
            <w: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64F79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"Карпинская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38D87" w14:textId="77777777" w:rsidR="00000000" w:rsidRDefault="00AF3098">
            <w:pPr>
              <w:pStyle w:val="ad"/>
            </w:pPr>
            <w:r>
              <w:t>г. Карпинск, пер. Школьный, д. 3, (34383)3-61-4</w:t>
            </w:r>
            <w:r>
              <w:t>1, 8-953-60-13-083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95333" w14:textId="77777777" w:rsidR="00000000" w:rsidRDefault="00AF3098">
            <w:pPr>
              <w:pStyle w:val="ad"/>
            </w:pPr>
            <w:r>
              <w:t>s-dementeva@bk.ru;</w:t>
            </w:r>
          </w:p>
          <w:p w14:paraId="2D19BF98" w14:textId="77777777" w:rsidR="00000000" w:rsidRDefault="00AF3098">
            <w:pPr>
              <w:pStyle w:val="ad"/>
            </w:pPr>
            <w:r>
              <w:t>pmpk-10@mail.ru http://www.koshi10.ru</w:t>
            </w:r>
          </w:p>
        </w:tc>
      </w:tr>
      <w:tr w:rsidR="00000000" w14:paraId="4E9602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F48" w14:textId="77777777" w:rsidR="00000000" w:rsidRDefault="00AF3098">
            <w:pPr>
              <w:pStyle w:val="aa"/>
              <w:jc w:val="center"/>
            </w:pPr>
            <w:r>
              <w:t>12.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4F74B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"Красноуфимская школа,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BFE5CC" w14:textId="77777777" w:rsidR="00000000" w:rsidRDefault="00AF3098">
            <w:pPr>
              <w:pStyle w:val="ad"/>
            </w:pPr>
            <w:r>
              <w:t>г. Красноуфимск, ул. Пролетарская, д. 100, (34394) 2-32-85 8-912-20-89-365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DF65A7" w14:textId="77777777" w:rsidR="00000000" w:rsidRDefault="00AF3098">
            <w:pPr>
              <w:pStyle w:val="ad"/>
            </w:pPr>
            <w:r>
              <w:t>topmpk</w:t>
            </w:r>
            <w:r>
              <w:t>@mail.ru</w:t>
            </w:r>
          </w:p>
          <w:p w14:paraId="4A4B8765" w14:textId="77777777" w:rsidR="00000000" w:rsidRDefault="00AF3098">
            <w:pPr>
              <w:pStyle w:val="ad"/>
            </w:pPr>
            <w:r>
              <w:t>http://kckskosh66.jimdo.com/</w:t>
            </w:r>
          </w:p>
        </w:tc>
      </w:tr>
      <w:tr w:rsidR="00000000" w14:paraId="5BA879D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700" w14:textId="77777777" w:rsidR="00000000" w:rsidRDefault="00AF3098">
            <w:pPr>
              <w:pStyle w:val="aa"/>
              <w:jc w:val="center"/>
            </w:pPr>
            <w:r>
              <w:t>13.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D5433" w14:textId="77777777" w:rsidR="00000000" w:rsidRDefault="00AF3098">
            <w:pPr>
              <w:pStyle w:val="ad"/>
            </w:pPr>
            <w:r>
              <w:t>ТПМПК при государственном казенном общеобразовательном учреждении Свердловской области "Нижнетагильская школа-интернат,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40344" w14:textId="77777777" w:rsidR="00000000" w:rsidRDefault="00AF3098">
            <w:pPr>
              <w:pStyle w:val="ad"/>
            </w:pPr>
            <w:r>
              <w:t>г. Нижний Тагил, ул. Агани</w:t>
            </w:r>
            <w:r>
              <w:t>чева, д. 16-а, (3435)24-14-11 24-28-11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7E2045" w14:textId="77777777" w:rsidR="00000000" w:rsidRDefault="00AF3098">
            <w:pPr>
              <w:pStyle w:val="ad"/>
            </w:pPr>
            <w:r>
              <w:t>nttopmpk-</w:t>
            </w:r>
          </w:p>
          <w:p w14:paraId="6EA8C55D" w14:textId="77777777" w:rsidR="00000000" w:rsidRDefault="00AF3098">
            <w:pPr>
              <w:pStyle w:val="ad"/>
            </w:pPr>
            <w:r>
              <w:t>29.03.2006@yandex.ru http://ntagil16a.jimdo.com/</w:t>
            </w:r>
          </w:p>
        </w:tc>
      </w:tr>
      <w:tr w:rsidR="00000000" w14:paraId="69194C2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27DE" w14:textId="77777777" w:rsidR="00000000" w:rsidRDefault="00AF3098">
            <w:pPr>
              <w:pStyle w:val="aa"/>
              <w:jc w:val="center"/>
            </w:pPr>
            <w:r>
              <w:lastRenderedPageBreak/>
              <w:t>14.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E50E7" w14:textId="77777777" w:rsidR="00000000" w:rsidRDefault="00AF3098">
            <w:pPr>
              <w:pStyle w:val="ad"/>
            </w:pPr>
            <w:r>
              <w:t>ТПМПК в государственном казенном образовательном учреждении Свердловской области "Новоуральская школа N 2, реализующая адаптированные основные общеобразо</w:t>
            </w:r>
            <w:r>
              <w:t>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72A548" w14:textId="77777777" w:rsidR="00000000" w:rsidRDefault="00AF3098">
            <w:pPr>
              <w:pStyle w:val="ad"/>
            </w:pPr>
            <w:r>
              <w:t>г. Новоуральск, ул. Ленина, д. 34, (34370) 9-57-35 (34370) 9-36-34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3B7C45" w14:textId="77777777" w:rsidR="00000000" w:rsidRDefault="00AF3098">
            <w:pPr>
              <w:pStyle w:val="ad"/>
            </w:pPr>
            <w:r>
              <w:t>school59n@gmail.com</w:t>
            </w:r>
          </w:p>
          <w:p w14:paraId="021B36FD" w14:textId="77777777" w:rsidR="00000000" w:rsidRDefault="00AF3098">
            <w:pPr>
              <w:pStyle w:val="ad"/>
            </w:pPr>
            <w:r>
              <w:t>http://nsk-2.ru</w:t>
            </w:r>
          </w:p>
        </w:tc>
      </w:tr>
      <w:tr w:rsidR="00000000" w14:paraId="5303ADC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9AC" w14:textId="77777777" w:rsidR="00000000" w:rsidRDefault="00AF3098">
            <w:pPr>
              <w:pStyle w:val="aa"/>
              <w:jc w:val="center"/>
            </w:pPr>
            <w:r>
              <w:t>15.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6031E" w14:textId="77777777" w:rsidR="00000000" w:rsidRDefault="00AF3098">
            <w:pPr>
              <w:pStyle w:val="ad"/>
            </w:pPr>
            <w:r>
              <w:t>ТПМПК в государственном бюджетном образовательном учреждении Свердловской области "Центр психолого-педагогического и медико-социального сопровождения "Ладо"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26241" w14:textId="77777777" w:rsidR="00000000" w:rsidRDefault="00AF3098">
            <w:pPr>
              <w:pStyle w:val="ad"/>
            </w:pPr>
            <w:r>
              <w:t>г. Полевской, м-н Черемушки, д. 24,</w:t>
            </w:r>
          </w:p>
          <w:p w14:paraId="05E00E9D" w14:textId="77777777" w:rsidR="00000000" w:rsidRDefault="00AF3098">
            <w:pPr>
              <w:pStyle w:val="ad"/>
            </w:pPr>
            <w:r>
              <w:t>(34350) 7-19-34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9D5CF2" w14:textId="77777777" w:rsidR="00000000" w:rsidRDefault="00AF3098">
            <w:pPr>
              <w:pStyle w:val="ad"/>
            </w:pPr>
            <w:r>
              <w:t>CenterLado@yandex.ru http://centerlado.ru/</w:t>
            </w:r>
          </w:p>
        </w:tc>
      </w:tr>
      <w:tr w:rsidR="00000000" w14:paraId="146E7D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494" w14:textId="77777777" w:rsidR="00000000" w:rsidRDefault="00AF3098">
            <w:pPr>
              <w:pStyle w:val="aa"/>
              <w:jc w:val="center"/>
            </w:pPr>
            <w:r>
              <w:t>16.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B27D1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"Ревдинская школа, реализующая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5365E8" w14:textId="77777777" w:rsidR="00000000" w:rsidRDefault="00AF3098">
            <w:pPr>
              <w:pStyle w:val="ad"/>
            </w:pPr>
            <w:r>
              <w:t>г. Ревда, ул. Цветников, д. 58, (343)97-5-42-81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914C0" w14:textId="77777777" w:rsidR="00000000" w:rsidRDefault="00AF3098">
            <w:pPr>
              <w:pStyle w:val="ad"/>
            </w:pPr>
            <w:r>
              <w:t>revtopmpk@mail.ru</w:t>
            </w:r>
          </w:p>
          <w:p w14:paraId="7B1DEEAD" w14:textId="77777777" w:rsidR="00000000" w:rsidRDefault="00AF3098">
            <w:pPr>
              <w:pStyle w:val="ad"/>
            </w:pPr>
            <w:r>
              <w:t>ouvl50877@mail.ru</w:t>
            </w:r>
          </w:p>
          <w:p w14:paraId="465A6200" w14:textId="77777777" w:rsidR="00000000" w:rsidRDefault="00AF3098">
            <w:pPr>
              <w:pStyle w:val="ad"/>
            </w:pPr>
            <w:r>
              <w:t>http://рскош.рф</w:t>
            </w:r>
          </w:p>
        </w:tc>
      </w:tr>
      <w:tr w:rsidR="00000000" w14:paraId="486C6F2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07B" w14:textId="77777777" w:rsidR="00000000" w:rsidRDefault="00AF3098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2459E8" w14:textId="77777777" w:rsidR="00000000" w:rsidRDefault="00AF3098">
            <w:pPr>
              <w:pStyle w:val="ad"/>
            </w:pPr>
            <w:r>
              <w:t>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99F06D" w14:textId="77777777" w:rsidR="00000000" w:rsidRDefault="00AF3098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A94298" w14:textId="77777777" w:rsidR="00000000" w:rsidRDefault="00AF3098">
            <w:pPr>
              <w:pStyle w:val="aa"/>
            </w:pPr>
          </w:p>
        </w:tc>
      </w:tr>
      <w:tr w:rsidR="00000000" w14:paraId="2858B6E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BE9" w14:textId="77777777" w:rsidR="00000000" w:rsidRDefault="00AF3098">
            <w:pPr>
              <w:pStyle w:val="aa"/>
              <w:jc w:val="center"/>
            </w:pPr>
            <w:r>
              <w:t>17.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6FAB8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"Серовская школа N 2,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1D6414" w14:textId="77777777" w:rsidR="00000000" w:rsidRDefault="00AF3098">
            <w:pPr>
              <w:pStyle w:val="ad"/>
            </w:pPr>
            <w:r>
              <w:t>г. Серов, ул. Крупской, д. 24, (34385) 6-84-34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9507CB" w14:textId="77777777" w:rsidR="00000000" w:rsidRDefault="00AF3098">
            <w:pPr>
              <w:pStyle w:val="ad"/>
            </w:pPr>
            <w:r>
              <w:t>ТОРМРК-S@mail.ru http://school2.dig</w:t>
            </w:r>
            <w:r>
              <w:t>iwave.ru</w:t>
            </w:r>
          </w:p>
        </w:tc>
      </w:tr>
      <w:tr w:rsidR="00000000" w14:paraId="49B272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E885" w14:textId="77777777" w:rsidR="00000000" w:rsidRDefault="00AF3098">
            <w:pPr>
              <w:pStyle w:val="aa"/>
              <w:jc w:val="center"/>
            </w:pPr>
            <w:r>
              <w:t>18.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13026" w14:textId="77777777" w:rsidR="00000000" w:rsidRDefault="00AF3098">
            <w:pPr>
              <w:pStyle w:val="ad"/>
            </w:pPr>
            <w:r>
              <w:t xml:space="preserve">ТПМПК в государственном казенном общеобразовательном </w:t>
            </w:r>
            <w:r>
              <w:lastRenderedPageBreak/>
              <w:t>учреждении Свердловской области "Сухоложская школа, реализующая адаптированные основные общеобразовательные программы"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10922" w14:textId="77777777" w:rsidR="00000000" w:rsidRDefault="00AF3098">
            <w:pPr>
              <w:pStyle w:val="ad"/>
            </w:pPr>
            <w:r>
              <w:lastRenderedPageBreak/>
              <w:t>г. Сухой Лог, ул. Кирова, д. 3-а, (34373) 4-28-12 8-904-163-52-27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082355" w14:textId="77777777" w:rsidR="00000000" w:rsidRDefault="00AF3098">
            <w:pPr>
              <w:pStyle w:val="ad"/>
            </w:pPr>
            <w:r>
              <w:t>komi</w:t>
            </w:r>
            <w:r>
              <w:t>ssiya-sl@mail.ru</w:t>
            </w:r>
          </w:p>
          <w:p w14:paraId="284066BF" w14:textId="77777777" w:rsidR="00000000" w:rsidRDefault="00AF3098">
            <w:pPr>
              <w:pStyle w:val="ad"/>
            </w:pPr>
            <w:r>
              <w:t>http://www.sl-skosh.ru/</w:t>
            </w:r>
          </w:p>
        </w:tc>
      </w:tr>
      <w:tr w:rsidR="00000000" w14:paraId="6EEAD2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1D3" w14:textId="77777777" w:rsidR="00000000" w:rsidRDefault="00AF3098">
            <w:pPr>
              <w:pStyle w:val="aa"/>
              <w:jc w:val="center"/>
            </w:pPr>
            <w:r>
              <w:t>19.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5F23EB" w14:textId="77777777" w:rsidR="00000000" w:rsidRDefault="00AF3098">
            <w:pPr>
              <w:pStyle w:val="ad"/>
            </w:pPr>
            <w:r>
              <w:t>ТПМПК в государственном бюджетном общеобразовательном учреждении Свердловской области, реализующем адаптированные основные общеобразовательные программы "Центр "Дар"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1C729" w14:textId="77777777" w:rsidR="00000000" w:rsidRDefault="00AF3098">
            <w:pPr>
              <w:pStyle w:val="ad"/>
            </w:pPr>
            <w:r>
              <w:t>г. Реж, ул. Калинина, д. 14, (34364) 3-30-66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25319" w14:textId="77777777" w:rsidR="00000000" w:rsidRDefault="00AF3098">
            <w:pPr>
              <w:pStyle w:val="ad"/>
            </w:pPr>
            <w:r>
              <w:t>pmpkdar@yandex.ru http://cpmss-dar.ru</w:t>
            </w:r>
          </w:p>
        </w:tc>
      </w:tr>
      <w:tr w:rsidR="00000000" w14:paraId="1B4B6F5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1D1" w14:textId="77777777" w:rsidR="00000000" w:rsidRDefault="00AF3098">
            <w:pPr>
              <w:pStyle w:val="aa"/>
              <w:jc w:val="center"/>
            </w:pPr>
            <w:r>
              <w:t>20.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3AB5C5" w14:textId="77777777" w:rsidR="00000000" w:rsidRDefault="00AF3098">
            <w:pPr>
              <w:pStyle w:val="ad"/>
            </w:pPr>
            <w:r>
              <w:t>ТПМПК в государственном казенном общеобразовательном учреждении Свердловской области "Верхнетагильский детский дом-школа"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5C0E0C" w14:textId="77777777" w:rsidR="00000000" w:rsidRDefault="00AF3098">
            <w:pPr>
              <w:pStyle w:val="ad"/>
            </w:pPr>
            <w:r>
              <w:t>г. Верхний Тагил, ул. Островского, 60 (34357) 2-00-60 (34357) 2-00-60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C724" w14:textId="77777777" w:rsidR="00000000" w:rsidRDefault="00AF3098">
            <w:pPr>
              <w:pStyle w:val="ad"/>
            </w:pPr>
            <w:r>
              <w:t>vt-ddsh@mail.ru</w:t>
            </w:r>
          </w:p>
        </w:tc>
      </w:tr>
      <w:tr w:rsidR="00000000" w14:paraId="739307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BF4" w14:textId="77777777" w:rsidR="00000000" w:rsidRDefault="00AF3098">
            <w:pPr>
              <w:pStyle w:val="aa"/>
              <w:jc w:val="center"/>
            </w:pPr>
            <w:bookmarkStart w:id="101" w:name="sub_1121"/>
            <w:r>
              <w:t>21.</w:t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E34" w14:textId="77777777" w:rsidR="00000000" w:rsidRDefault="00AF3098">
            <w:pPr>
              <w:pStyle w:val="ad"/>
            </w:pPr>
            <w:r>
              <w:t>ТПМПК</w:t>
            </w:r>
          </w:p>
          <w:p w14:paraId="00444D36" w14:textId="77777777" w:rsidR="00000000" w:rsidRDefault="00AF3098">
            <w:pPr>
              <w:pStyle w:val="ad"/>
            </w:pPr>
            <w:r>
              <w:t>муниципального образования Алапаевское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C8F" w14:textId="77777777" w:rsidR="00000000" w:rsidRDefault="00AF3098">
            <w:pPr>
              <w:pStyle w:val="ad"/>
            </w:pPr>
            <w:r>
              <w:t>Алапаевский район, р.п. Верхняя Синячиха, ул. Октябрьская, д. 16-а, (34346) 4-78-94, 4-70-72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6FC8" w14:textId="77777777" w:rsidR="00000000" w:rsidRDefault="00AF3098">
            <w:pPr>
              <w:pStyle w:val="ad"/>
            </w:pPr>
            <w:r>
              <w:t>mou 1995zdk@yandex.ru</w:t>
            </w:r>
          </w:p>
        </w:tc>
      </w:tr>
      <w:tr w:rsidR="00000000" w14:paraId="5A16BBB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E26" w14:textId="77777777" w:rsidR="00000000" w:rsidRDefault="00AF3098">
            <w:pPr>
              <w:pStyle w:val="aa"/>
              <w:jc w:val="center"/>
            </w:pPr>
            <w:r>
              <w:t>22.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A12" w14:textId="77777777" w:rsidR="00000000" w:rsidRDefault="00AF3098">
            <w:pPr>
              <w:pStyle w:val="ad"/>
            </w:pPr>
            <w:r>
              <w:t>ТПМПК</w:t>
            </w:r>
          </w:p>
          <w:p w14:paraId="4BAFAE74" w14:textId="77777777" w:rsidR="00000000" w:rsidRDefault="00AF3098">
            <w:pPr>
              <w:pStyle w:val="ad"/>
            </w:pPr>
            <w:r>
              <w:t>муниципального образования город Алапаевск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0C8" w14:textId="77777777" w:rsidR="00000000" w:rsidRDefault="00AF3098">
            <w:pPr>
              <w:pStyle w:val="ad"/>
            </w:pPr>
            <w:r>
              <w:t>г. Алапаевск, ул. Фрунзе, д. </w:t>
            </w:r>
            <w:r>
              <w:t>43, (34346) 2-67-55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7DEC" w14:textId="77777777" w:rsidR="00000000" w:rsidRDefault="00AF3098">
            <w:pPr>
              <w:pStyle w:val="ad"/>
            </w:pPr>
            <w:r>
              <w:t>suo-26755@mail.ru http://alapaevskuo.edusite.ru/index 20. l.html</w:t>
            </w:r>
          </w:p>
        </w:tc>
      </w:tr>
      <w:tr w:rsidR="00000000" w14:paraId="4139BBD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A42" w14:textId="77777777" w:rsidR="00000000" w:rsidRDefault="00AF3098">
            <w:pPr>
              <w:pStyle w:val="aa"/>
              <w:jc w:val="center"/>
            </w:pPr>
            <w:r>
              <w:t>23.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3B6" w14:textId="77777777" w:rsidR="00000000" w:rsidRDefault="00AF3098">
            <w:pPr>
              <w:pStyle w:val="ad"/>
            </w:pPr>
            <w:r>
              <w:t>ТПМПК</w:t>
            </w:r>
          </w:p>
          <w:p w14:paraId="2D239FE0" w14:textId="77777777" w:rsidR="00000000" w:rsidRDefault="00AF3098">
            <w:pPr>
              <w:pStyle w:val="ad"/>
            </w:pPr>
            <w:r>
              <w:t>муниципального образования Асбестовского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749" w14:textId="77777777" w:rsidR="00000000" w:rsidRDefault="00AF3098">
            <w:pPr>
              <w:pStyle w:val="ad"/>
            </w:pPr>
            <w:r>
              <w:t>г. Асбест,</w:t>
            </w:r>
          </w:p>
          <w:p w14:paraId="39BF2D3A" w14:textId="77777777" w:rsidR="00000000" w:rsidRDefault="00AF3098">
            <w:pPr>
              <w:pStyle w:val="ad"/>
            </w:pPr>
            <w:r>
              <w:t>ул. Ленина, д. 36/1,</w:t>
            </w:r>
          </w:p>
          <w:p w14:paraId="7636DE83" w14:textId="77777777" w:rsidR="00000000" w:rsidRDefault="00AF3098">
            <w:pPr>
              <w:pStyle w:val="ad"/>
            </w:pPr>
            <w:r>
              <w:t>(34365) 2-89-52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33CA1" w14:textId="77777777" w:rsidR="00000000" w:rsidRDefault="00AF3098">
            <w:pPr>
              <w:pStyle w:val="ad"/>
            </w:pPr>
            <w:r>
              <w:t>asbest_obraz@bk.ru</w:t>
            </w:r>
          </w:p>
        </w:tc>
      </w:tr>
      <w:tr w:rsidR="00000000" w14:paraId="73A1E1C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84B" w14:textId="77777777" w:rsidR="00000000" w:rsidRDefault="00AF3098">
            <w:pPr>
              <w:pStyle w:val="aa"/>
              <w:jc w:val="center"/>
            </w:pPr>
            <w:r>
              <w:t>24.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023" w14:textId="77777777" w:rsidR="00000000" w:rsidRDefault="00AF3098">
            <w:pPr>
              <w:pStyle w:val="ad"/>
            </w:pPr>
            <w:r>
              <w:t>ТПМПК</w:t>
            </w:r>
          </w:p>
          <w:p w14:paraId="58BFDEDA" w14:textId="77777777" w:rsidR="00000000" w:rsidRDefault="00AF3098">
            <w:pPr>
              <w:pStyle w:val="ad"/>
            </w:pPr>
            <w:r>
              <w:t>Березовского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D9E" w14:textId="77777777" w:rsidR="00000000" w:rsidRDefault="00AF3098">
            <w:pPr>
              <w:pStyle w:val="ad"/>
            </w:pPr>
            <w:r>
              <w:t>г. Березовский,</w:t>
            </w:r>
          </w:p>
          <w:p w14:paraId="36A9C0DF" w14:textId="77777777" w:rsidR="00000000" w:rsidRDefault="00AF3098">
            <w:pPr>
              <w:pStyle w:val="ad"/>
            </w:pPr>
            <w:r>
              <w:t>ул. Шиловская, д. 3,</w:t>
            </w:r>
          </w:p>
          <w:p w14:paraId="29590920" w14:textId="77777777" w:rsidR="00000000" w:rsidRDefault="00AF3098">
            <w:pPr>
              <w:pStyle w:val="ad"/>
            </w:pPr>
            <w:r>
              <w:t>8-908-91-31-450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C97F" w14:textId="77777777" w:rsidR="00000000" w:rsidRDefault="00AF3098">
            <w:pPr>
              <w:pStyle w:val="ad"/>
            </w:pPr>
            <w:r>
              <w:t>у.mazura@mail.ru</w:t>
            </w:r>
          </w:p>
        </w:tc>
      </w:tr>
      <w:tr w:rsidR="00000000" w14:paraId="3EB4C7C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F6B" w14:textId="77777777" w:rsidR="00000000" w:rsidRDefault="00AF3098">
            <w:pPr>
              <w:pStyle w:val="aa"/>
              <w:jc w:val="center"/>
            </w:pPr>
            <w:r>
              <w:t>25.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EC9" w14:textId="77777777" w:rsidR="00000000" w:rsidRDefault="00AF3098">
            <w:pPr>
              <w:pStyle w:val="ad"/>
            </w:pPr>
            <w:r>
              <w:t>тпмпк</w:t>
            </w:r>
          </w:p>
          <w:p w14:paraId="4949505D" w14:textId="77777777" w:rsidR="00000000" w:rsidRDefault="00AF3098">
            <w:pPr>
              <w:pStyle w:val="ad"/>
            </w:pPr>
            <w:r>
              <w:t>городского округа Верхняя Пышма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43B" w14:textId="77777777" w:rsidR="00000000" w:rsidRDefault="00AF3098">
            <w:pPr>
              <w:pStyle w:val="ad"/>
            </w:pPr>
            <w:r>
              <w:t>г. Верхняя Пышма,</w:t>
            </w:r>
          </w:p>
          <w:p w14:paraId="4786AA1C" w14:textId="77777777" w:rsidR="00000000" w:rsidRDefault="00AF3098">
            <w:pPr>
              <w:pStyle w:val="ad"/>
            </w:pPr>
            <w:r>
              <w:t>ул. Машиностроителей, д. 6,</w:t>
            </w:r>
          </w:p>
          <w:p w14:paraId="1438C360" w14:textId="77777777" w:rsidR="00000000" w:rsidRDefault="00AF3098">
            <w:pPr>
              <w:pStyle w:val="ad"/>
            </w:pPr>
            <w:r>
              <w:t>(34368) 5-68-90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ED20" w14:textId="77777777" w:rsidR="00000000" w:rsidRDefault="00AF3098">
            <w:pPr>
              <w:pStyle w:val="ad"/>
            </w:pPr>
            <w:r>
              <w:t>n.ershova@uovp.ru</w:t>
            </w:r>
          </w:p>
        </w:tc>
      </w:tr>
      <w:tr w:rsidR="00000000" w14:paraId="0D372F4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DE" w14:textId="77777777" w:rsidR="00000000" w:rsidRDefault="00AF3098">
            <w:pPr>
              <w:pStyle w:val="aa"/>
              <w:jc w:val="center"/>
            </w:pPr>
            <w:r>
              <w:t>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DC0" w14:textId="77777777" w:rsidR="00000000" w:rsidRDefault="00AF3098">
            <w:pPr>
              <w:pStyle w:val="ad"/>
            </w:pPr>
            <w:r>
              <w:t>ТПМПК</w:t>
            </w:r>
          </w:p>
          <w:p w14:paraId="6D8DC511" w14:textId="77777777" w:rsidR="00000000" w:rsidRDefault="00AF3098">
            <w:pPr>
              <w:pStyle w:val="ad"/>
            </w:pPr>
            <w:r>
              <w:t>городского округа Заречный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09A" w14:textId="77777777" w:rsidR="00000000" w:rsidRDefault="00AF3098">
            <w:pPr>
              <w:pStyle w:val="ad"/>
            </w:pPr>
            <w:r>
              <w:t>г. Заречный,</w:t>
            </w:r>
          </w:p>
          <w:p w14:paraId="63FA15A5" w14:textId="77777777" w:rsidR="00000000" w:rsidRDefault="00AF3098">
            <w:pPr>
              <w:pStyle w:val="ad"/>
            </w:pPr>
            <w:r>
              <w:t>ул. Островского, д. 4,</w:t>
            </w:r>
          </w:p>
          <w:p w14:paraId="0C1D44F8" w14:textId="77777777" w:rsidR="00000000" w:rsidRDefault="00AF3098">
            <w:pPr>
              <w:pStyle w:val="ad"/>
            </w:pPr>
            <w:r>
              <w:t>(34377) 7-25-48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B9264" w14:textId="77777777" w:rsidR="00000000" w:rsidRDefault="00AF3098">
            <w:pPr>
              <w:pStyle w:val="ad"/>
            </w:pPr>
            <w:r>
              <w:t>cpprik2010@mail.ru</w:t>
            </w:r>
          </w:p>
          <w:p w14:paraId="3D5BFE4A" w14:textId="77777777" w:rsidR="00000000" w:rsidRDefault="00AF3098">
            <w:pPr>
              <w:pStyle w:val="ad"/>
            </w:pPr>
            <w:r>
              <w:t>http://zar-centr.ru</w:t>
            </w:r>
          </w:p>
        </w:tc>
      </w:tr>
      <w:tr w:rsidR="00000000" w14:paraId="555468C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5AF" w14:textId="77777777" w:rsidR="00000000" w:rsidRDefault="00AF3098">
            <w:pPr>
              <w:pStyle w:val="aa"/>
              <w:jc w:val="center"/>
            </w:pPr>
            <w:r>
              <w:t>27.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5F4" w14:textId="77777777" w:rsidR="00000000" w:rsidRDefault="00AF3098">
            <w:pPr>
              <w:pStyle w:val="ad"/>
            </w:pPr>
            <w:r>
              <w:t>ТПМПК</w:t>
            </w:r>
          </w:p>
          <w:p w14:paraId="3AF9D124" w14:textId="77777777" w:rsidR="00000000" w:rsidRDefault="00AF3098">
            <w:pPr>
              <w:pStyle w:val="ad"/>
            </w:pPr>
            <w:r>
              <w:lastRenderedPageBreak/>
              <w:t>города Каменска-Уральского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134" w14:textId="77777777" w:rsidR="00000000" w:rsidRDefault="00AF3098">
            <w:pPr>
              <w:pStyle w:val="ad"/>
            </w:pPr>
            <w:r>
              <w:lastRenderedPageBreak/>
              <w:t xml:space="preserve">г. Каменск-Уральский, </w:t>
            </w:r>
            <w:r>
              <w:lastRenderedPageBreak/>
              <w:t>ул. Уральская, д. 43, (3439) 34-70-37,</w:t>
            </w:r>
          </w:p>
          <w:p w14:paraId="50DB9A89" w14:textId="77777777" w:rsidR="00000000" w:rsidRDefault="00AF3098">
            <w:pPr>
              <w:pStyle w:val="ad"/>
            </w:pPr>
            <w:r>
              <w:t>(3439) 34-79-35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46106" w14:textId="77777777" w:rsidR="00000000" w:rsidRDefault="00AF3098">
            <w:pPr>
              <w:pStyle w:val="ad"/>
            </w:pPr>
            <w:r>
              <w:lastRenderedPageBreak/>
              <w:t>zpmss.k-ur@yandex.ru</w:t>
            </w:r>
          </w:p>
          <w:p w14:paraId="6FCAE231" w14:textId="77777777" w:rsidR="00000000" w:rsidRDefault="00AF3098">
            <w:pPr>
              <w:pStyle w:val="ad"/>
            </w:pPr>
            <w:r>
              <w:lastRenderedPageBreak/>
              <w:t>ht</w:t>
            </w:r>
            <w:r>
              <w:t>tp://cpmss.infb/</w:t>
            </w:r>
          </w:p>
        </w:tc>
      </w:tr>
      <w:tr w:rsidR="00000000" w14:paraId="53544FD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1F2" w14:textId="77777777" w:rsidR="00000000" w:rsidRDefault="00AF3098">
            <w:pPr>
              <w:pStyle w:val="aa"/>
              <w:jc w:val="center"/>
            </w:pPr>
            <w:r>
              <w:lastRenderedPageBreak/>
              <w:t>28.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C1C" w14:textId="77777777" w:rsidR="00000000" w:rsidRDefault="00AF3098">
            <w:pPr>
              <w:pStyle w:val="ad"/>
            </w:pPr>
            <w:r>
              <w:t>ТПМПК</w:t>
            </w:r>
          </w:p>
          <w:p w14:paraId="670CB4AD" w14:textId="77777777" w:rsidR="00000000" w:rsidRDefault="00AF3098">
            <w:pPr>
              <w:pStyle w:val="ad"/>
            </w:pPr>
            <w:r>
              <w:t>Камышловского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E20" w14:textId="77777777" w:rsidR="00000000" w:rsidRDefault="00AF3098">
            <w:pPr>
              <w:pStyle w:val="ad"/>
            </w:pPr>
            <w:r>
              <w:t>г. Камышлов,</w:t>
            </w:r>
          </w:p>
          <w:p w14:paraId="54CE1670" w14:textId="77777777" w:rsidR="00000000" w:rsidRDefault="00AF3098">
            <w:pPr>
              <w:pStyle w:val="ad"/>
            </w:pPr>
            <w:r>
              <w:t>ул. Свердлова, д. 73,</w:t>
            </w:r>
          </w:p>
          <w:p w14:paraId="013FA76D" w14:textId="77777777" w:rsidR="00000000" w:rsidRDefault="00AF3098">
            <w:pPr>
              <w:pStyle w:val="ad"/>
            </w:pPr>
            <w:r>
              <w:t>8-958-138-60-61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6A0D2" w14:textId="77777777" w:rsidR="00000000" w:rsidRDefault="00AF3098">
            <w:pPr>
              <w:pStyle w:val="ad"/>
            </w:pPr>
            <w:r>
              <w:t>pmpk.kam2018@yandex.ru</w:t>
            </w:r>
          </w:p>
        </w:tc>
      </w:tr>
      <w:tr w:rsidR="00000000" w14:paraId="1246642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463" w14:textId="77777777" w:rsidR="00000000" w:rsidRDefault="00AF3098">
            <w:pPr>
              <w:pStyle w:val="aa"/>
              <w:jc w:val="center"/>
            </w:pPr>
            <w:r>
              <w:t>29.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90C" w14:textId="77777777" w:rsidR="00000000" w:rsidRDefault="00AF3098">
            <w:pPr>
              <w:pStyle w:val="ad"/>
            </w:pPr>
            <w:r>
              <w:t>ТПМПК</w:t>
            </w:r>
          </w:p>
          <w:p w14:paraId="4270373C" w14:textId="77777777" w:rsidR="00000000" w:rsidRDefault="00AF3098">
            <w:pPr>
              <w:pStyle w:val="ad"/>
            </w:pPr>
            <w:r>
              <w:t>городского округа Краснотурьинск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346" w14:textId="77777777" w:rsidR="00000000" w:rsidRDefault="00AF3098">
            <w:pPr>
              <w:pStyle w:val="ad"/>
            </w:pPr>
            <w:r>
              <w:t>г. Краснотурьинск, ул. Попова, д. 76, (34384) 6-97-16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74366" w14:textId="77777777" w:rsidR="00000000" w:rsidRDefault="00AF3098">
            <w:pPr>
              <w:pStyle w:val="ad"/>
            </w:pPr>
            <w:r>
              <w:t>tiktak240</w:t>
            </w:r>
            <w:r>
              <w:t>7@yandex.ru</w:t>
            </w:r>
          </w:p>
          <w:p w14:paraId="49917A45" w14:textId="77777777" w:rsidR="00000000" w:rsidRDefault="00AF3098">
            <w:pPr>
              <w:pStyle w:val="ad"/>
            </w:pPr>
            <w:r>
              <w:t>elvira.schtro@rambler.ru</w:t>
            </w:r>
          </w:p>
          <w:p w14:paraId="6D0C7737" w14:textId="77777777" w:rsidR="00000000" w:rsidRDefault="00AF3098">
            <w:pPr>
              <w:pStyle w:val="ad"/>
            </w:pPr>
            <w:r>
              <w:t>http://edu.krasnoturinsk.org</w:t>
            </w:r>
          </w:p>
        </w:tc>
      </w:tr>
      <w:tr w:rsidR="00000000" w14:paraId="1954E4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63D" w14:textId="77777777" w:rsidR="00000000" w:rsidRDefault="00AF3098">
            <w:pPr>
              <w:pStyle w:val="aa"/>
              <w:jc w:val="center"/>
            </w:pPr>
            <w:r>
              <w:t>30.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A3F" w14:textId="77777777" w:rsidR="00000000" w:rsidRDefault="00AF3098">
            <w:pPr>
              <w:pStyle w:val="ad"/>
            </w:pPr>
            <w:r>
              <w:t>ТПМПК</w:t>
            </w:r>
          </w:p>
          <w:p w14:paraId="13C01C53" w14:textId="77777777" w:rsidR="00000000" w:rsidRDefault="00AF3098">
            <w:pPr>
              <w:pStyle w:val="ad"/>
            </w:pPr>
            <w:r>
              <w:t>городского округа Красноуфимск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0CA" w14:textId="77777777" w:rsidR="00000000" w:rsidRDefault="00AF3098">
            <w:pPr>
              <w:pStyle w:val="ad"/>
            </w:pPr>
            <w:r>
              <w:t>г. Красноуфимск, ул. 8 Марта, д. 93, (34394) 2-14-46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CF30B" w14:textId="77777777" w:rsidR="00000000" w:rsidRDefault="00AF3098">
            <w:pPr>
              <w:pStyle w:val="ad"/>
            </w:pPr>
            <w:r>
              <w:t>ElenaMautina@yandex.ru</w:t>
            </w:r>
          </w:p>
        </w:tc>
      </w:tr>
      <w:tr w:rsidR="00000000" w14:paraId="703F2A1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E7A" w14:textId="77777777" w:rsidR="00000000" w:rsidRDefault="00AF3098">
            <w:pPr>
              <w:pStyle w:val="aa"/>
              <w:jc w:val="center"/>
            </w:pPr>
            <w:r>
              <w:t>31.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B72" w14:textId="77777777" w:rsidR="00000000" w:rsidRDefault="00AF3098">
            <w:pPr>
              <w:pStyle w:val="ad"/>
            </w:pPr>
            <w:r>
              <w:t>ТПМПК</w:t>
            </w:r>
          </w:p>
          <w:p w14:paraId="6DDAE1A7" w14:textId="77777777" w:rsidR="00000000" w:rsidRDefault="00AF3098">
            <w:pPr>
              <w:pStyle w:val="ad"/>
            </w:pPr>
            <w:r>
              <w:t>города Лесного, муниципальное бюджетное образовательное учреждение "Центр диагностики и консультирования"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ACA6" w14:textId="77777777" w:rsidR="00000000" w:rsidRDefault="00AF3098">
            <w:pPr>
              <w:pStyle w:val="ad"/>
            </w:pPr>
            <w:r>
              <w:t>г. Лесной,</w:t>
            </w:r>
          </w:p>
          <w:p w14:paraId="515EFBD9" w14:textId="77777777" w:rsidR="00000000" w:rsidRDefault="00AF3098">
            <w:pPr>
              <w:pStyle w:val="ad"/>
            </w:pPr>
            <w:r>
              <w:t>Коммунистический проспект, д. 32, (34342) 6-27-01,</w:t>
            </w:r>
          </w:p>
          <w:p w14:paraId="43F09FBB" w14:textId="77777777" w:rsidR="00000000" w:rsidRDefault="00AF3098">
            <w:pPr>
              <w:pStyle w:val="ad"/>
            </w:pPr>
            <w:r>
              <w:t>(34342) 4-75-98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C9D75" w14:textId="77777777" w:rsidR="00000000" w:rsidRDefault="00AF3098">
            <w:pPr>
              <w:pStyle w:val="ad"/>
            </w:pPr>
            <w:r>
              <w:t>cdk@edu.lesnoy.ru</w:t>
            </w:r>
          </w:p>
          <w:p w14:paraId="27A140C9" w14:textId="77777777" w:rsidR="00000000" w:rsidRDefault="00AF3098">
            <w:pPr>
              <w:pStyle w:val="ad"/>
            </w:pPr>
            <w:r>
              <w:t>http://cdk-lsy.uralschool.ru</w:t>
            </w:r>
          </w:p>
        </w:tc>
      </w:tr>
      <w:tr w:rsidR="00000000" w14:paraId="7097421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693" w14:textId="77777777" w:rsidR="00000000" w:rsidRDefault="00AF3098">
            <w:pPr>
              <w:pStyle w:val="aa"/>
              <w:jc w:val="center"/>
            </w:pPr>
            <w:r>
              <w:t>32.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5D6A" w14:textId="77777777" w:rsidR="00000000" w:rsidRDefault="00AF3098">
            <w:pPr>
              <w:pStyle w:val="ad"/>
            </w:pPr>
            <w:r>
              <w:t>ТПМПК</w:t>
            </w:r>
          </w:p>
          <w:p w14:paraId="2EAC4DFA" w14:textId="77777777" w:rsidR="00000000" w:rsidRDefault="00AF3098">
            <w:pPr>
              <w:pStyle w:val="ad"/>
            </w:pPr>
            <w:r>
              <w:t>Невьянского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895" w14:textId="77777777" w:rsidR="00000000" w:rsidRDefault="00AF3098">
            <w:pPr>
              <w:pStyle w:val="ad"/>
            </w:pPr>
            <w:r>
              <w:t>г, Невьянск,</w:t>
            </w:r>
          </w:p>
          <w:p w14:paraId="3EDF5E8E" w14:textId="77777777" w:rsidR="00000000" w:rsidRDefault="00AF3098">
            <w:pPr>
              <w:pStyle w:val="ad"/>
            </w:pPr>
            <w:r>
              <w:t>ул. Малышева, д. 2, каб. 1, (34356) 2-23-04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B50CB" w14:textId="77777777" w:rsidR="00000000" w:rsidRDefault="00AF3098">
            <w:pPr>
              <w:pStyle w:val="ad"/>
            </w:pPr>
            <w:r>
              <w:t>uo-ngo@mail.ru http://uo-ngo.myl.ru</w:t>
            </w:r>
          </w:p>
        </w:tc>
      </w:tr>
      <w:tr w:rsidR="00000000" w14:paraId="2E92DA6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EC9" w14:textId="77777777" w:rsidR="00000000" w:rsidRDefault="00AF3098">
            <w:pPr>
              <w:pStyle w:val="aa"/>
              <w:jc w:val="center"/>
            </w:pPr>
            <w:r>
              <w:t>33.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23A" w14:textId="77777777" w:rsidR="00000000" w:rsidRDefault="00AF3098">
            <w:pPr>
              <w:pStyle w:val="ad"/>
            </w:pPr>
            <w:r>
              <w:t>тпмпк</w:t>
            </w:r>
          </w:p>
          <w:p w14:paraId="7D2562A0" w14:textId="77777777" w:rsidR="00000000" w:rsidRDefault="00AF3098">
            <w:pPr>
              <w:pStyle w:val="ad"/>
            </w:pPr>
            <w:r>
              <w:t>Новоуральского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FE0" w14:textId="77777777" w:rsidR="00000000" w:rsidRDefault="00AF3098">
            <w:pPr>
              <w:pStyle w:val="ad"/>
            </w:pPr>
            <w:r>
              <w:t>г. Новоуральск, ул. Ленина, д. 2а, каб. 1, (34370) 6-01-46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6FA4" w14:textId="77777777" w:rsidR="00000000" w:rsidRDefault="00AF3098">
            <w:pPr>
              <w:pStyle w:val="ad"/>
            </w:pPr>
            <w:r>
              <w:t>cdk@novotec.ru irina060761 @ya</w:t>
            </w:r>
            <w:r>
              <w:t>ndex.ru http://cdk-nu.ru</w:t>
            </w:r>
          </w:p>
        </w:tc>
      </w:tr>
      <w:tr w:rsidR="00000000" w14:paraId="6F344F4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DD1" w14:textId="77777777" w:rsidR="00000000" w:rsidRDefault="00AF3098">
            <w:pPr>
              <w:pStyle w:val="aa"/>
              <w:jc w:val="center"/>
            </w:pPr>
            <w:r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7AF" w14:textId="77777777" w:rsidR="00000000" w:rsidRDefault="00AF3098">
            <w:pPr>
              <w:pStyle w:val="ad"/>
            </w:pPr>
            <w:r>
              <w:t>ТПМПК</w:t>
            </w:r>
          </w:p>
          <w:p w14:paraId="568D1FD5" w14:textId="77777777" w:rsidR="00000000" w:rsidRDefault="00AF3098">
            <w:pPr>
              <w:pStyle w:val="ad"/>
            </w:pPr>
            <w:r>
              <w:t>городского округа Первоуральск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07F" w14:textId="77777777" w:rsidR="00000000" w:rsidRDefault="00AF3098">
            <w:pPr>
              <w:pStyle w:val="ad"/>
            </w:pPr>
            <w:r>
              <w:t>г. Первоуральск,</w:t>
            </w:r>
          </w:p>
          <w:p w14:paraId="641F0B56" w14:textId="77777777" w:rsidR="00000000" w:rsidRDefault="00AF3098">
            <w:pPr>
              <w:pStyle w:val="ad"/>
            </w:pPr>
            <w:r>
              <w:t>ул. Народной стройки, д. 13,</w:t>
            </w:r>
          </w:p>
          <w:p w14:paraId="1602BE2F" w14:textId="77777777" w:rsidR="00000000" w:rsidRDefault="00AF3098">
            <w:pPr>
              <w:pStyle w:val="ad"/>
            </w:pPr>
            <w:r>
              <w:t>(3439) 22-12-25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BFAF" w14:textId="77777777" w:rsidR="00000000" w:rsidRDefault="00AF3098">
            <w:pPr>
              <w:pStyle w:val="ad"/>
            </w:pPr>
            <w:r>
              <w:t>pmpkpervouralska@mail.ru</w:t>
            </w:r>
          </w:p>
        </w:tc>
      </w:tr>
      <w:tr w:rsidR="00000000" w14:paraId="6C731FD4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5B1" w14:textId="77777777" w:rsidR="00000000" w:rsidRDefault="00AF3098">
            <w:pPr>
              <w:pStyle w:val="aa"/>
              <w:jc w:val="center"/>
            </w:pPr>
            <w:r>
              <w:t>35.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440" w14:textId="77777777" w:rsidR="00000000" w:rsidRDefault="00AF3098">
            <w:pPr>
              <w:pStyle w:val="ad"/>
            </w:pPr>
            <w:r>
              <w:t>ТПМПК</w:t>
            </w:r>
          </w:p>
          <w:p w14:paraId="59EE29FE" w14:textId="77777777" w:rsidR="00000000" w:rsidRDefault="00AF3098">
            <w:pPr>
              <w:pStyle w:val="ad"/>
            </w:pPr>
            <w:r>
              <w:t>городского округа Ревда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119" w14:textId="77777777" w:rsidR="00000000" w:rsidRDefault="00AF3098">
            <w:pPr>
              <w:pStyle w:val="ad"/>
            </w:pPr>
            <w:r>
              <w:t>г. Ревда,</w:t>
            </w:r>
          </w:p>
          <w:p w14:paraId="15413E2C" w14:textId="77777777" w:rsidR="00000000" w:rsidRDefault="00AF3098">
            <w:pPr>
              <w:pStyle w:val="ad"/>
            </w:pPr>
            <w:r>
              <w:t>ул. М. Горького, д. 1, (34397) 5-33-10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AD968" w14:textId="77777777" w:rsidR="00000000" w:rsidRDefault="00AF3098">
            <w:pPr>
              <w:pStyle w:val="ad"/>
            </w:pPr>
            <w:r>
              <w:t>shal ае vahg@mail.ru</w:t>
            </w:r>
          </w:p>
        </w:tc>
      </w:tr>
      <w:tr w:rsidR="00000000" w14:paraId="73A3727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8F0" w14:textId="77777777" w:rsidR="00000000" w:rsidRDefault="00AF3098">
            <w:pPr>
              <w:pStyle w:val="aa"/>
              <w:jc w:val="center"/>
            </w:pPr>
            <w:r>
              <w:t>36.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F66" w14:textId="77777777" w:rsidR="00000000" w:rsidRDefault="00AF3098">
            <w:pPr>
              <w:pStyle w:val="ad"/>
            </w:pPr>
            <w:r>
              <w:t>ТПМПК</w:t>
            </w:r>
          </w:p>
          <w:p w14:paraId="352B6F72" w14:textId="77777777" w:rsidR="00000000" w:rsidRDefault="00AF3098">
            <w:pPr>
              <w:pStyle w:val="ad"/>
            </w:pPr>
            <w:r>
              <w:t>Серовского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7C3" w14:textId="77777777" w:rsidR="00000000" w:rsidRDefault="00AF3098">
            <w:pPr>
              <w:pStyle w:val="ad"/>
            </w:pPr>
            <w:r>
              <w:t>г. Серов,</w:t>
            </w:r>
          </w:p>
          <w:p w14:paraId="05EB1B65" w14:textId="77777777" w:rsidR="00000000" w:rsidRDefault="00AF3098">
            <w:pPr>
              <w:pStyle w:val="ad"/>
            </w:pPr>
            <w:r>
              <w:t>ул. Ленина, д. 167, (школьники), ул. Маяковского, д. 13 (дошкольники), (34385) 6-32-53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6A638" w14:textId="77777777" w:rsidR="00000000" w:rsidRDefault="00AF3098">
            <w:pPr>
              <w:pStyle w:val="ad"/>
            </w:pPr>
            <w:r>
              <w:t>nvazhnova@list.ru</w:t>
            </w:r>
          </w:p>
        </w:tc>
      </w:tr>
      <w:tr w:rsidR="00000000" w14:paraId="2382C0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C51A" w14:textId="77777777" w:rsidR="00000000" w:rsidRDefault="00AF3098">
            <w:pPr>
              <w:pStyle w:val="aa"/>
              <w:jc w:val="center"/>
            </w:pPr>
            <w:r>
              <w:t>37.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05B" w14:textId="77777777" w:rsidR="00000000" w:rsidRDefault="00AF3098">
            <w:pPr>
              <w:pStyle w:val="ad"/>
            </w:pPr>
            <w:r>
              <w:t>ТПМПК</w:t>
            </w:r>
          </w:p>
          <w:p w14:paraId="31641AD7" w14:textId="77777777" w:rsidR="00000000" w:rsidRDefault="00AF3098">
            <w:pPr>
              <w:pStyle w:val="ad"/>
            </w:pPr>
            <w:r>
              <w:t>города Екатеринбурга, муниципальное бюджетное дошкольное образовательное учреждение - детский сад компенсирующего вида "Центр "Радуга"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464" w14:textId="77777777" w:rsidR="00000000" w:rsidRDefault="00AF3098">
            <w:pPr>
              <w:pStyle w:val="ad"/>
            </w:pPr>
            <w:r>
              <w:t>г. Екатеринбург, ул. Баумана, д. 31, (343) 300-19-36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1EBCF" w14:textId="77777777" w:rsidR="00000000" w:rsidRDefault="00AF3098">
            <w:pPr>
              <w:pStyle w:val="ad"/>
            </w:pPr>
            <w:r>
              <w:t>tmpmpk3001927@mail.ru</w:t>
            </w:r>
          </w:p>
          <w:p w14:paraId="3EF04B3A" w14:textId="77777777" w:rsidR="00000000" w:rsidRDefault="00AF3098">
            <w:pPr>
              <w:pStyle w:val="ad"/>
            </w:pPr>
            <w:r>
              <w:t>http://centrraduga.tvoysadik.ru</w:t>
            </w:r>
          </w:p>
        </w:tc>
      </w:tr>
    </w:tbl>
    <w:p w14:paraId="6A21717B" w14:textId="77777777" w:rsidR="00000000" w:rsidRDefault="00AF3098"/>
    <w:p w14:paraId="200B657C" w14:textId="77777777" w:rsidR="00000000" w:rsidRDefault="00AF3098">
      <w:r>
        <w:t>Принятые сок</w:t>
      </w:r>
      <w:r>
        <w:t>ращения:</w:t>
      </w:r>
    </w:p>
    <w:p w14:paraId="70410BCD" w14:textId="77777777" w:rsidR="00000000" w:rsidRDefault="00AF3098">
      <w:r>
        <w:t>ТПМПК - территориальная психолого-медико-педагогическая комиссия.</w:t>
      </w:r>
    </w:p>
    <w:p w14:paraId="0A6EBBCD" w14:textId="77777777" w:rsidR="00000000" w:rsidRDefault="00AF3098"/>
    <w:p w14:paraId="5527528E" w14:textId="77777777" w:rsidR="00000000" w:rsidRDefault="00AF309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2"/>
    <w:p w14:paraId="6096FC6F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31 декабря 2020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о</w:t>
      </w:r>
      <w:r>
        <w:rPr>
          <w:shd w:val="clear" w:color="auto" w:fill="F0F0F0"/>
        </w:rPr>
        <w:t>бразования и молодежной политики Свердловской области от 23 декабря 2020 г. N 966-Д</w:t>
      </w:r>
    </w:p>
    <w:p w14:paraId="1B5F08EA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3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отношения, возникшие с 1 сентября 2020 г.</w:t>
      </w:r>
    </w:p>
    <w:p w14:paraId="27E5C3A3" w14:textId="77777777" w:rsidR="00000000" w:rsidRDefault="00AF3098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48F1AC2" w14:textId="77777777" w:rsidR="00000000" w:rsidRDefault="00AF3098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работы центральной и</w:t>
      </w:r>
      <w:r>
        <w:rPr>
          <w:rStyle w:val="a3"/>
          <w:rFonts w:ascii="Arial" w:hAnsi="Arial" w:cs="Arial"/>
        </w:rPr>
        <w:br/>
        <w:t>территориальных психолого-медико-</w:t>
      </w:r>
      <w:r>
        <w:rPr>
          <w:rStyle w:val="a3"/>
          <w:rFonts w:ascii="Arial" w:hAnsi="Arial" w:cs="Arial"/>
        </w:rPr>
        <w:br/>
        <w:t>педагогических комиссий</w:t>
      </w:r>
      <w:r>
        <w:rPr>
          <w:rStyle w:val="a3"/>
          <w:rFonts w:ascii="Arial" w:hAnsi="Arial" w:cs="Arial"/>
        </w:rPr>
        <w:br/>
        <w:t>Свердловской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(с изменениями от 23 августа 2018 г., 23 декабря 2020 г.)</w:t>
      </w:r>
    </w:p>
    <w:p w14:paraId="71025672" w14:textId="77777777" w:rsidR="00000000" w:rsidRDefault="00AF3098"/>
    <w:p w14:paraId="01BB48A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МИНИСТЕРСТВО ОБЩЕГО И ПРОФЕССИОНАЛЬНОГО ОБРАЗОВАНИЯ</w:t>
      </w:r>
    </w:p>
    <w:p w14:paraId="08DFF90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СВЕРДЛОВСКОЙ ОБЛАСТИ</w:t>
      </w:r>
    </w:p>
    <w:p w14:paraId="136155C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2410F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(наименование образовательной организации)</w:t>
      </w:r>
    </w:p>
    <w:p w14:paraId="3AABBD58" w14:textId="77777777" w:rsidR="00000000" w:rsidRDefault="00AF3098"/>
    <w:p w14:paraId="698BA07C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ПРОТОКОЛ от "___" ______________ 201 ___ г. N ______________</w:t>
      </w:r>
    </w:p>
    <w:p w14:paraId="2C98B088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ПСИХОЛОГО-МЕДИКО-ПЕДАГОГИЧЕСКОЙ КОМИССИИ</w:t>
      </w:r>
    </w:p>
    <w:p w14:paraId="78B91211" w14:textId="77777777" w:rsidR="00000000" w:rsidRDefault="00AF3098"/>
    <w:p w14:paraId="6EF70D0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 _________________________________________________________________</w:t>
      </w:r>
    </w:p>
    <w:p w14:paraId="16BB093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Имя _</w:t>
      </w:r>
      <w:r>
        <w:rPr>
          <w:sz w:val="22"/>
          <w:szCs w:val="22"/>
        </w:rPr>
        <w:t>____________________________________________________________________</w:t>
      </w:r>
    </w:p>
    <w:p w14:paraId="205DC78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Отчество ________________________________________________________________</w:t>
      </w:r>
    </w:p>
    <w:p w14:paraId="48BBFDC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Число, месяц, год рождения ______________________________________________</w:t>
      </w:r>
    </w:p>
    <w:p w14:paraId="6F047C0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Домашний адрес (фактический/регистрация</w:t>
      </w:r>
      <w:r>
        <w:rPr>
          <w:sz w:val="22"/>
          <w:szCs w:val="22"/>
        </w:rPr>
        <w:t>) ________________________________</w:t>
      </w:r>
    </w:p>
    <w:p w14:paraId="1A183C7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D3919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585463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Образовательный статус  ребёнка (не   посещает/посещает   образовательную</w:t>
      </w:r>
    </w:p>
    <w:p w14:paraId="64E294B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организацию, группа/класс) ______________________________________________</w:t>
      </w:r>
    </w:p>
    <w:p w14:paraId="636F7B2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6D3949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Перечень предоставленных документов:</w:t>
      </w:r>
    </w:p>
    <w:p w14:paraId="3DF8BC3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заявление  на проведение обследования подробная выписка из истории</w:t>
      </w:r>
    </w:p>
    <w:p w14:paraId="0A58CBB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>
        <w:rPr>
          <w:sz w:val="22"/>
          <w:szCs w:val="22"/>
        </w:rPr>
        <w:t>ПМПК от родителей (законных        развития ребёнка с заключениями</w:t>
      </w:r>
    </w:p>
    <w:p w14:paraId="0B8C077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представителей);                      врачей-специалистов;</w:t>
      </w:r>
    </w:p>
    <w:p w14:paraId="160848B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ребёнка      заключение   школьного консилиума;</w:t>
      </w:r>
    </w:p>
    <w:p w14:paraId="56DA431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(паспорт ребёнка);                    характеристика  обу</w:t>
      </w:r>
      <w:r>
        <w:rPr>
          <w:sz w:val="22"/>
          <w:szCs w:val="22"/>
        </w:rPr>
        <w:t>чающегося,</w:t>
      </w:r>
    </w:p>
    <w:p w14:paraId="0E4C7C1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паспорта родителей (законных          воспитанника;</w:t>
      </w:r>
    </w:p>
    <w:p w14:paraId="27410A5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представителей);                      результаты самостоятельной</w:t>
      </w:r>
    </w:p>
    <w:p w14:paraId="0536AE3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документы, подтверждающие             продуктивной деятельности;</w:t>
      </w:r>
    </w:p>
    <w:p w14:paraId="1DC5F1B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полномочия по представлению           заключения предыдущего о</w:t>
      </w:r>
      <w:r>
        <w:rPr>
          <w:sz w:val="22"/>
          <w:szCs w:val="22"/>
        </w:rPr>
        <w:t>бследования</w:t>
      </w:r>
    </w:p>
    <w:p w14:paraId="4DD781E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интересов ребёнка;                    на ПМПК;</w:t>
      </w:r>
    </w:p>
    <w:p w14:paraId="5F9F552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индивидуальная карта динамики</w:t>
      </w:r>
    </w:p>
    <w:p w14:paraId="7E91C78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развития ребёнка.</w:t>
      </w:r>
    </w:p>
    <w:p w14:paraId="399F64A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Присутствующие члены комиссии: __________________________________________</w:t>
      </w:r>
    </w:p>
    <w:p w14:paraId="32E5048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EC83A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8406E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60A505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14:paraId="54BA0EAC" w14:textId="77777777" w:rsidR="00000000" w:rsidRDefault="00AF3098"/>
    <w:p w14:paraId="00D1C53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Общие сведения о ребенке</w:t>
      </w:r>
    </w:p>
    <w:p w14:paraId="0A886618" w14:textId="77777777" w:rsidR="00000000" w:rsidRDefault="00AF3098"/>
    <w:p w14:paraId="2DC14B4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родителях (фамилия, имя, отчество, возраст, образование, место</w:t>
      </w:r>
    </w:p>
    <w:p w14:paraId="6B72071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работы, должность)</w:t>
      </w:r>
    </w:p>
    <w:p w14:paraId="1086340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Мать ____________________________________________________________________</w:t>
      </w:r>
    </w:p>
    <w:p w14:paraId="0787347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14:paraId="68F52C2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Отец ____________________________________________________________________</w:t>
      </w:r>
    </w:p>
    <w:p w14:paraId="20AB830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ECD5EA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Законный представитель ________________________________</w:t>
      </w:r>
      <w:r>
        <w:rPr>
          <w:sz w:val="22"/>
          <w:szCs w:val="22"/>
        </w:rPr>
        <w:t>__________________</w:t>
      </w:r>
    </w:p>
    <w:p w14:paraId="57B4393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8035D5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Язык в семье: основной _________________________________________________,</w:t>
      </w:r>
    </w:p>
    <w:p w14:paraId="7420266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другой __________________________________________________________________</w:t>
      </w:r>
    </w:p>
    <w:p w14:paraId="106DEA7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сост</w:t>
      </w:r>
      <w:r>
        <w:rPr>
          <w:sz w:val="22"/>
          <w:szCs w:val="22"/>
        </w:rPr>
        <w:t>оянии здоровья</w:t>
      </w:r>
    </w:p>
    <w:p w14:paraId="63C81E0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Неврологический статус __________________________________________________</w:t>
      </w:r>
    </w:p>
    <w:p w14:paraId="0F360EF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7E8508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66132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органов с</w:t>
      </w:r>
      <w:r>
        <w:rPr>
          <w:sz w:val="22"/>
          <w:szCs w:val="22"/>
        </w:rPr>
        <w:t>луха (восприятие  шепота и разговорной  речи в метрах,</w:t>
      </w:r>
    </w:p>
    <w:p w14:paraId="64F8826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лор-органов) __________________________________________________</w:t>
      </w:r>
    </w:p>
    <w:p w14:paraId="2CB0543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9C43F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14:paraId="1CE7F6C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органов зрения (развернутое заключение окулиста) ______________</w:t>
      </w:r>
    </w:p>
    <w:p w14:paraId="09F2216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F85DB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B2FDB2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14:paraId="55F7E87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29E3A5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Состояние опорно-двигательного аппарата; дефект осанки, сколиоз (степень)</w:t>
      </w:r>
    </w:p>
    <w:p w14:paraId="2B318B1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</w:p>
    <w:p w14:paraId="26B145D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D0750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D26BBC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Поражение верхних и нижних конечностей, способ передвижения _____________</w:t>
      </w:r>
    </w:p>
    <w:p w14:paraId="61FD9AB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14:paraId="5925B39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666FEB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846BD6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14:paraId="1CDCC2C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Протокол от "___" _________ 201 ___ г. N ______</w:t>
      </w:r>
    </w:p>
    <w:p w14:paraId="5C2831A4" w14:textId="77777777" w:rsidR="00000000" w:rsidRDefault="00AF3098"/>
    <w:p w14:paraId="0D053E0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Психическое состояние и данные психологического обследования</w:t>
      </w:r>
    </w:p>
    <w:p w14:paraId="1D28E656" w14:textId="77777777" w:rsidR="00000000" w:rsidRDefault="00AF3098"/>
    <w:p w14:paraId="451944A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Поведение ребенка в процессе обследования _______________________________</w:t>
      </w:r>
    </w:p>
    <w:p w14:paraId="756B016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14:paraId="25226EC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0029A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24A93F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Запас сведений и точность представлен</w:t>
      </w:r>
      <w:r>
        <w:rPr>
          <w:sz w:val="22"/>
          <w:szCs w:val="22"/>
        </w:rPr>
        <w:t>ий об окружающем ___________________</w:t>
      </w:r>
    </w:p>
    <w:p w14:paraId="621BD36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089303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0B911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14:paraId="78CAC4E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Особенности эмоционально-волевой сферы __________________________________</w:t>
      </w:r>
    </w:p>
    <w:p w14:paraId="15F1853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8FCBE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08EE0C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Выводы об уровне социально-пси</w:t>
      </w:r>
      <w:r>
        <w:rPr>
          <w:sz w:val="22"/>
          <w:szCs w:val="22"/>
        </w:rPr>
        <w:t>хологической зрелости: ____________________</w:t>
      </w:r>
    </w:p>
    <w:p w14:paraId="4451BCB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EC14F1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904B97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14:paraId="354BF15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Исследование восприятия времени _________________________________________</w:t>
      </w:r>
    </w:p>
    <w:p w14:paraId="3D76215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7E91FA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57033D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Особенности зрительного </w:t>
      </w:r>
      <w:r>
        <w:rPr>
          <w:sz w:val="22"/>
          <w:szCs w:val="22"/>
        </w:rPr>
        <w:t>восприятия ______________________________________</w:t>
      </w:r>
    </w:p>
    <w:p w14:paraId="7C81A7C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50E73F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684333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</w:t>
      </w:r>
      <w:r>
        <w:rPr>
          <w:sz w:val="22"/>
          <w:szCs w:val="22"/>
        </w:rPr>
        <w:t>_______________</w:t>
      </w:r>
    </w:p>
    <w:p w14:paraId="78AE507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Восприятие пространства _________________________________________________</w:t>
      </w:r>
    </w:p>
    <w:p w14:paraId="52521D5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33C049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089165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14:paraId="462A8FE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Исследование внимания ___________________________________________________</w:t>
      </w:r>
    </w:p>
    <w:p w14:paraId="69E030C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BCB05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14:paraId="59C5D63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Исследование памяти _____________________________________________________</w:t>
      </w:r>
    </w:p>
    <w:p w14:paraId="15B7E94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7E095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D39045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Выводы по ис</w:t>
      </w:r>
      <w:r>
        <w:rPr>
          <w:sz w:val="22"/>
          <w:szCs w:val="22"/>
        </w:rPr>
        <w:t>следованию развития гнозиса: ________________________________</w:t>
      </w:r>
    </w:p>
    <w:p w14:paraId="4F67ED6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0C191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2B141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Исследование мышления ________________________</w:t>
      </w:r>
      <w:r>
        <w:rPr>
          <w:sz w:val="22"/>
          <w:szCs w:val="22"/>
        </w:rPr>
        <w:t>___________________________</w:t>
      </w:r>
    </w:p>
    <w:p w14:paraId="17AEB1E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EC25A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6CD0E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Выводы психолога: _______________________________________________________</w:t>
      </w:r>
    </w:p>
    <w:p w14:paraId="2A9817D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14:paraId="27D6B99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399C73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D7B82A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Протокол от "</w:t>
      </w:r>
      <w:r>
        <w:rPr>
          <w:sz w:val="22"/>
          <w:szCs w:val="22"/>
        </w:rPr>
        <w:t>___" _________ 201 ___ г. N ______</w:t>
      </w:r>
    </w:p>
    <w:p w14:paraId="364F66FB" w14:textId="77777777" w:rsidR="00000000" w:rsidRDefault="00AF3098"/>
    <w:p w14:paraId="1F2E74D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Обследование речи</w:t>
      </w:r>
    </w:p>
    <w:p w14:paraId="544524C9" w14:textId="77777777" w:rsidR="00000000" w:rsidRDefault="00AF3098"/>
    <w:p w14:paraId="7BA1143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Артикуляционный аппарат _________________________________________________</w:t>
      </w:r>
    </w:p>
    <w:p w14:paraId="6D90D8E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8DE9AE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p w14:paraId="3EE90FD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E11A45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Фонетическая сторона ____________________________________________________</w:t>
      </w:r>
    </w:p>
    <w:p w14:paraId="55DA736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14:paraId="3889E91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DBF294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99FB5E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Фонематические процессы _________________________________________________</w:t>
      </w:r>
    </w:p>
    <w:p w14:paraId="0F1142D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14:paraId="243E249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F0ECA0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Слоговая структура слова ________________________________________________</w:t>
      </w:r>
    </w:p>
    <w:p w14:paraId="7569ADE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</w:t>
      </w:r>
    </w:p>
    <w:p w14:paraId="72419A2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9C4F57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Импрессивная сторона ____________________________________________________</w:t>
      </w:r>
    </w:p>
    <w:p w14:paraId="740A6BF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DDAFD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14:paraId="29B07AF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Экспрессивная сторона ___________________________________________________</w:t>
      </w:r>
    </w:p>
    <w:p w14:paraId="7269383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99F109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14:paraId="764D478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DBCEBF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Грамматический строй ____________________________________________________</w:t>
      </w:r>
    </w:p>
    <w:p w14:paraId="23B637B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084CD3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14:paraId="21C1670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Связная речь ____________________________________________________________</w:t>
      </w:r>
    </w:p>
    <w:p w14:paraId="1399A22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7ED7CC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14:paraId="3CD84E8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Выводы учителя-логопеда _________________________________________________</w:t>
      </w:r>
    </w:p>
    <w:p w14:paraId="514A983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BF69A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43F69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</w:t>
      </w:r>
      <w:r>
        <w:rPr>
          <w:sz w:val="22"/>
          <w:szCs w:val="22"/>
        </w:rPr>
        <w:t>______________________________________________________________________</w:t>
      </w:r>
    </w:p>
    <w:p w14:paraId="4956F18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Особенности усвоения школьных навыков</w:t>
      </w:r>
    </w:p>
    <w:p w14:paraId="277D254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Чтение __________________________________________________________________</w:t>
      </w:r>
    </w:p>
    <w:p w14:paraId="070D09F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A43058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83878A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97A036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Русский язык ____________________________________________________________</w:t>
      </w:r>
    </w:p>
    <w:p w14:paraId="68E2352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14:paraId="491D063C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84FE1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E13BCF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Математика ________________________________________________________</w:t>
      </w:r>
      <w:r>
        <w:rPr>
          <w:sz w:val="22"/>
          <w:szCs w:val="22"/>
        </w:rPr>
        <w:t>______</w:t>
      </w:r>
    </w:p>
    <w:p w14:paraId="564489F9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E6DEB4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E6CF4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 деятельности ___________________________________________________</w:t>
      </w:r>
    </w:p>
    <w:p w14:paraId="26AA357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14:paraId="6AD15D3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F1B1B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3A9B7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Выводы учителя-дефектолога: _________________________________</w:t>
      </w:r>
      <w:r>
        <w:rPr>
          <w:sz w:val="22"/>
          <w:szCs w:val="22"/>
        </w:rPr>
        <w:t>____________</w:t>
      </w:r>
    </w:p>
    <w:p w14:paraId="666AAE5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5AF53D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2F375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86AEA3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14:paraId="38A7D8C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Особое мнение комиссии: _________________________________________________</w:t>
      </w:r>
    </w:p>
    <w:p w14:paraId="1A344F4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3D2B38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14:paraId="253E469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126F50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E94110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15CEA9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14:paraId="64A0888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Голосовали:</w:t>
      </w:r>
    </w:p>
    <w:p w14:paraId="7DA2B5E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за: _____________________________________________________________________</w:t>
      </w:r>
    </w:p>
    <w:p w14:paraId="662944D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842075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против: ____________________________</w:t>
      </w:r>
      <w:r>
        <w:rPr>
          <w:sz w:val="22"/>
          <w:szCs w:val="22"/>
        </w:rPr>
        <w:t>_____________________________________</w:t>
      </w:r>
    </w:p>
    <w:p w14:paraId="781FEF9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37580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воздержались: ___________________________________________________________</w:t>
      </w:r>
    </w:p>
    <w:p w14:paraId="72392590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14:paraId="1562EC7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F1755E6" w14:textId="77777777" w:rsidR="00000000" w:rsidRDefault="00AF3098"/>
    <w:p w14:paraId="0D470DE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Руководитель комиссии _________________________</w:t>
      </w:r>
    </w:p>
    <w:p w14:paraId="79ED3D5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Врач-невролог         _________________________</w:t>
      </w:r>
    </w:p>
    <w:p w14:paraId="1D573E6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МП            Вра</w:t>
      </w:r>
      <w:r>
        <w:rPr>
          <w:sz w:val="22"/>
          <w:szCs w:val="22"/>
        </w:rPr>
        <w:t>ч-психиатр         _________________________</w:t>
      </w:r>
    </w:p>
    <w:p w14:paraId="37028CF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Педагог-психолог      _________________________</w:t>
      </w:r>
    </w:p>
    <w:p w14:paraId="77E7213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Учитель-логопед       _________________________</w:t>
      </w:r>
    </w:p>
    <w:p w14:paraId="78F154D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Учитель-дефектолог    _______________</w:t>
      </w:r>
      <w:r>
        <w:rPr>
          <w:sz w:val="22"/>
          <w:szCs w:val="22"/>
        </w:rPr>
        <w:t>__________</w:t>
      </w:r>
    </w:p>
    <w:p w14:paraId="5D51195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Секретарь комиссии    _________________________</w:t>
      </w:r>
    </w:p>
    <w:p w14:paraId="0B4713D4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Социальный педагог    _________________________</w:t>
      </w:r>
    </w:p>
    <w:p w14:paraId="40D055F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Другие специалисты:   _________________________</w:t>
      </w:r>
    </w:p>
    <w:p w14:paraId="137F26D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(присутствующие на заседании)</w:t>
      </w:r>
    </w:p>
    <w:p w14:paraId="100304B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Протокол от "___" _________ 201 ___ г. N ______</w:t>
      </w:r>
    </w:p>
    <w:p w14:paraId="5ED7BF4F" w14:textId="77777777" w:rsidR="00000000" w:rsidRDefault="00AF3098"/>
    <w:p w14:paraId="15D31EB5" w14:textId="77777777" w:rsidR="00000000" w:rsidRDefault="00AF3098">
      <w:pPr>
        <w:jc w:val="right"/>
        <w:rPr>
          <w:rStyle w:val="a3"/>
          <w:rFonts w:ascii="Arial" w:hAnsi="Arial" w:cs="Arial"/>
        </w:rPr>
      </w:pPr>
      <w:bookmarkStart w:id="103" w:name="sub_13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работы центральной и </w:t>
      </w:r>
      <w:r>
        <w:rPr>
          <w:rStyle w:val="a3"/>
          <w:rFonts w:ascii="Arial" w:hAnsi="Arial" w:cs="Arial"/>
        </w:rPr>
        <w:br/>
        <w:t>территориальных психолого-медико-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педагогических комиссий</w:t>
      </w:r>
      <w:r>
        <w:rPr>
          <w:rStyle w:val="a3"/>
          <w:rFonts w:ascii="Arial" w:hAnsi="Arial" w:cs="Arial"/>
        </w:rPr>
        <w:br/>
        <w:t>Свердловской области</w:t>
      </w:r>
    </w:p>
    <w:bookmarkEnd w:id="103"/>
    <w:p w14:paraId="5F4DB389" w14:textId="77777777" w:rsidR="00000000" w:rsidRDefault="00AF3098"/>
    <w:p w14:paraId="42ED67E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МИНИСТЕРСТВО ОБЩЕГО И ПРОФЕССИОНАЛЬНОГО ОБРАЗОВАНИЯ</w:t>
      </w:r>
    </w:p>
    <w:p w14:paraId="28B91B8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СВЕРДЛОВСКОЙ ОБЛАСТИ</w:t>
      </w:r>
    </w:p>
    <w:p w14:paraId="6061225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</w:t>
      </w:r>
    </w:p>
    <w:p w14:paraId="096F54D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образо</w:t>
      </w:r>
      <w:r>
        <w:rPr>
          <w:sz w:val="22"/>
          <w:szCs w:val="22"/>
        </w:rPr>
        <w:t>вательной организации)</w:t>
      </w:r>
    </w:p>
    <w:p w14:paraId="0F15E7BD" w14:textId="77777777" w:rsidR="00000000" w:rsidRDefault="00AF3098"/>
    <w:p w14:paraId="56680344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Карта ребенка, прошедшего обследование</w:t>
      </w:r>
    </w:p>
    <w:p w14:paraId="6F523E16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N__ карты</w:t>
      </w:r>
    </w:p>
    <w:p w14:paraId="4124D1E5" w14:textId="77777777" w:rsidR="00000000" w:rsidRDefault="00AF3098"/>
    <w:p w14:paraId="3C951A6E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проведения обследования: ___________________________________________</w:t>
      </w:r>
    </w:p>
    <w:p w14:paraId="3F23B87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Первичное обследование: Протокол N ______________ от __</w:t>
      </w:r>
      <w:r>
        <w:rPr>
          <w:sz w:val="22"/>
          <w:szCs w:val="22"/>
        </w:rPr>
        <w:t>_______________ г.</w:t>
      </w:r>
    </w:p>
    <w:p w14:paraId="58678FA8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ребенка: _________________________________________</w:t>
      </w:r>
    </w:p>
    <w:p w14:paraId="17FEFA3F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_______________________________________________________ г.</w:t>
      </w:r>
    </w:p>
    <w:p w14:paraId="2BD3110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Домашний адрес (регистрация/фактический):</w:t>
      </w:r>
    </w:p>
    <w:p w14:paraId="5B41716A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14:paraId="78A8E5F7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28B3B9B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родителей:</w:t>
      </w:r>
    </w:p>
    <w:p w14:paraId="327A5AF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B015FCD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14:paraId="1EC4F552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Законный представитель:</w:t>
      </w:r>
    </w:p>
    <w:p w14:paraId="050406F6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68BB961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535F95" w14:textId="77777777" w:rsidR="00000000" w:rsidRDefault="00AF3098"/>
    <w:p w14:paraId="4E86AA73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Название города</w:t>
      </w:r>
    </w:p>
    <w:p w14:paraId="1F45D705" w14:textId="77777777" w:rsidR="00000000" w:rsidRDefault="00AF309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год</w:t>
      </w:r>
    </w:p>
    <w:p w14:paraId="55569B1B" w14:textId="77777777" w:rsidR="00000000" w:rsidRDefault="00AF3098"/>
    <w:p w14:paraId="76892ECD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Внутренняя опись документов личного дела учащего(ей)ся</w:t>
      </w:r>
    </w:p>
    <w:p w14:paraId="07D56011" w14:textId="77777777" w:rsidR="00000000" w:rsidRDefault="00AF3098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ФИО _____________________________________________________</w:t>
      </w:r>
    </w:p>
    <w:p w14:paraId="1FD32DBE" w14:textId="77777777" w:rsidR="00000000" w:rsidRDefault="00AF30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180"/>
        <w:gridCol w:w="2380"/>
        <w:gridCol w:w="2100"/>
      </w:tblGrid>
      <w:tr w:rsidR="00000000" w14:paraId="74AA0905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308" w14:textId="77777777" w:rsidR="00000000" w:rsidRDefault="00AF3098">
            <w:pPr>
              <w:pStyle w:val="aa"/>
              <w:jc w:val="center"/>
            </w:pPr>
            <w:r>
              <w:t>N п/п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57571" w14:textId="77777777" w:rsidR="00000000" w:rsidRDefault="00AF3098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737FC" w14:textId="77777777" w:rsidR="00000000" w:rsidRDefault="00AF3098">
            <w:pPr>
              <w:pStyle w:val="aa"/>
              <w:jc w:val="center"/>
            </w:pPr>
            <w:r>
              <w:t>Наличие документа (+/-)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B8068" w14:textId="77777777" w:rsidR="00000000" w:rsidRDefault="00AF3098">
            <w:pPr>
              <w:pStyle w:val="aa"/>
              <w:jc w:val="center"/>
            </w:pPr>
            <w:r>
              <w:t>Дата документа</w:t>
            </w:r>
          </w:p>
        </w:tc>
      </w:tr>
      <w:tr w:rsidR="00000000" w14:paraId="4A7078B1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C98" w14:textId="77777777" w:rsidR="00000000" w:rsidRDefault="00AF3098">
            <w:pPr>
              <w:pStyle w:val="aa"/>
              <w:jc w:val="center"/>
            </w:pPr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094CB9" w14:textId="77777777" w:rsidR="00000000" w:rsidRDefault="00AF3098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13651" w14:textId="77777777" w:rsidR="00000000" w:rsidRDefault="00AF3098">
            <w:pPr>
              <w:pStyle w:val="aa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1D847D" w14:textId="77777777" w:rsidR="00000000" w:rsidRDefault="00AF3098">
            <w:pPr>
              <w:pStyle w:val="aa"/>
              <w:jc w:val="center"/>
            </w:pPr>
            <w:r>
              <w:t>4</w:t>
            </w:r>
          </w:p>
        </w:tc>
      </w:tr>
      <w:tr w:rsidR="00000000" w14:paraId="758E4314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A80" w14:textId="77777777" w:rsidR="00000000" w:rsidRDefault="00AF3098">
            <w:pPr>
              <w:pStyle w:val="aa"/>
              <w:jc w:val="center"/>
            </w:pPr>
            <w: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B2649" w14:textId="77777777" w:rsidR="00000000" w:rsidRDefault="00AF3098">
            <w:pPr>
              <w:pStyle w:val="ad"/>
            </w:pPr>
            <w:r>
              <w:t>Заявление о согласии родителей (законного представителя) на проведение обследования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78AD09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32F66" w14:textId="77777777" w:rsidR="00000000" w:rsidRDefault="00AF3098">
            <w:pPr>
              <w:pStyle w:val="aa"/>
            </w:pPr>
          </w:p>
        </w:tc>
      </w:tr>
      <w:tr w:rsidR="00000000" w14:paraId="236B0FD7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D19" w14:textId="77777777" w:rsidR="00000000" w:rsidRDefault="00AF3098">
            <w:pPr>
              <w:pStyle w:val="aa"/>
              <w:jc w:val="center"/>
            </w:pPr>
            <w: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8ABB95" w14:textId="77777777" w:rsidR="00000000" w:rsidRDefault="00AF3098">
            <w:pPr>
              <w:pStyle w:val="ad"/>
            </w:pPr>
            <w:r>
              <w:t>Заявление о согласии ребенка на проведение обследования (для обучающихся 14 лет и старше)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B1494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13640" w14:textId="77777777" w:rsidR="00000000" w:rsidRDefault="00AF3098">
            <w:pPr>
              <w:pStyle w:val="aa"/>
            </w:pPr>
          </w:p>
        </w:tc>
      </w:tr>
      <w:tr w:rsidR="00000000" w14:paraId="332E6E5D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5BC" w14:textId="77777777" w:rsidR="00000000" w:rsidRDefault="00AF3098">
            <w:pPr>
              <w:pStyle w:val="aa"/>
              <w:jc w:val="center"/>
            </w:pPr>
            <w: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083D7" w14:textId="77777777" w:rsidR="00000000" w:rsidRDefault="00AF3098">
            <w:pPr>
              <w:pStyle w:val="ad"/>
            </w:pPr>
            <w:r>
              <w:t>Направление образовательной организации (при наличии)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FEA114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764B2A" w14:textId="77777777" w:rsidR="00000000" w:rsidRDefault="00AF3098">
            <w:pPr>
              <w:pStyle w:val="aa"/>
            </w:pPr>
          </w:p>
        </w:tc>
      </w:tr>
      <w:tr w:rsidR="00000000" w14:paraId="718BAA33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30A" w14:textId="77777777" w:rsidR="00000000" w:rsidRDefault="00AF3098">
            <w:pPr>
              <w:pStyle w:val="aa"/>
              <w:jc w:val="center"/>
            </w:pPr>
            <w: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7D4485" w14:textId="77777777" w:rsidR="00000000" w:rsidRDefault="00AF3098">
            <w:pPr>
              <w:pStyle w:val="ad"/>
            </w:pPr>
            <w:r>
              <w:t>Свидетельство о рождении ребенка (копия) или паспорт(копия)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AA3DF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2D57BD" w14:textId="77777777" w:rsidR="00000000" w:rsidRDefault="00AF3098">
            <w:pPr>
              <w:pStyle w:val="aa"/>
            </w:pPr>
          </w:p>
        </w:tc>
      </w:tr>
      <w:tr w:rsidR="00000000" w14:paraId="2A61C64A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DBE" w14:textId="77777777" w:rsidR="00000000" w:rsidRDefault="00AF3098">
            <w:pPr>
              <w:pStyle w:val="aa"/>
              <w:jc w:val="center"/>
            </w:pPr>
            <w: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1F534" w14:textId="77777777" w:rsidR="00000000" w:rsidRDefault="00AF3098">
            <w:pPr>
              <w:pStyle w:val="ad"/>
            </w:pPr>
            <w:r>
              <w:t>Подробная выписка из истории развития с заключениями врачей, наблюдающих ребенка в медицинской организации по месту жительства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881B1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426D1" w14:textId="77777777" w:rsidR="00000000" w:rsidRDefault="00AF3098">
            <w:pPr>
              <w:pStyle w:val="aa"/>
            </w:pPr>
          </w:p>
        </w:tc>
      </w:tr>
      <w:tr w:rsidR="00000000" w14:paraId="4A4692BC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DEBA" w14:textId="77777777" w:rsidR="00000000" w:rsidRDefault="00AF3098">
            <w:pPr>
              <w:pStyle w:val="aa"/>
              <w:jc w:val="center"/>
            </w:pPr>
            <w: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D30E1" w14:textId="77777777" w:rsidR="00000000" w:rsidRDefault="00AF3098">
            <w:pPr>
              <w:pStyle w:val="ad"/>
            </w:pPr>
            <w:r>
              <w:t>Педагогическое представление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F90120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D1D36" w14:textId="77777777" w:rsidR="00000000" w:rsidRDefault="00AF3098">
            <w:pPr>
              <w:pStyle w:val="aa"/>
            </w:pPr>
          </w:p>
        </w:tc>
      </w:tr>
      <w:tr w:rsidR="00000000" w14:paraId="747BED14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0247" w14:textId="77777777" w:rsidR="00000000" w:rsidRDefault="00AF3098">
            <w:pPr>
              <w:pStyle w:val="aa"/>
              <w:jc w:val="center"/>
            </w:pPr>
            <w:r>
              <w:t>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FC184F" w14:textId="77777777" w:rsidR="00000000" w:rsidRDefault="00AF3098">
            <w:pPr>
              <w:pStyle w:val="ad"/>
            </w:pPr>
            <w:r>
              <w:t>Логопедическое представление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D8994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D3EEC7" w14:textId="77777777" w:rsidR="00000000" w:rsidRDefault="00AF3098">
            <w:pPr>
              <w:pStyle w:val="aa"/>
            </w:pPr>
          </w:p>
        </w:tc>
      </w:tr>
      <w:tr w:rsidR="00000000" w14:paraId="7E3C1D20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F96" w14:textId="77777777" w:rsidR="00000000" w:rsidRDefault="00AF3098">
            <w:pPr>
              <w:pStyle w:val="aa"/>
              <w:jc w:val="center"/>
            </w:pPr>
            <w:r>
              <w:t>8.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1F9922" w14:textId="77777777" w:rsidR="00000000" w:rsidRDefault="00AF3098">
            <w:pPr>
              <w:pStyle w:val="ad"/>
            </w:pPr>
            <w:r>
              <w:t>Письменные работы по предметам, результаты самостоятельной продуктивной деятельности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426673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10CFD" w14:textId="77777777" w:rsidR="00000000" w:rsidRDefault="00AF3098">
            <w:pPr>
              <w:pStyle w:val="aa"/>
            </w:pPr>
          </w:p>
        </w:tc>
      </w:tr>
      <w:tr w:rsidR="00000000" w14:paraId="5427844E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EF2" w14:textId="77777777" w:rsidR="00000000" w:rsidRDefault="00AF3098">
            <w:pPr>
              <w:pStyle w:val="aa"/>
              <w:jc w:val="center"/>
            </w:pPr>
            <w:r>
              <w:t>9.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9C087" w14:textId="77777777" w:rsidR="00000000" w:rsidRDefault="00AF3098">
            <w:pPr>
              <w:pStyle w:val="ad"/>
            </w:pPr>
            <w:r>
              <w:t>Заключение консилиума (школы) образовательной организации или специалиста (специалистов)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FBC31F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79726D" w14:textId="77777777" w:rsidR="00000000" w:rsidRDefault="00AF3098">
            <w:pPr>
              <w:pStyle w:val="aa"/>
            </w:pPr>
          </w:p>
        </w:tc>
      </w:tr>
      <w:tr w:rsidR="00000000" w14:paraId="542D8E14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3D5" w14:textId="77777777" w:rsidR="00000000" w:rsidRDefault="00AF3098">
            <w:pPr>
              <w:pStyle w:val="aa"/>
              <w:jc w:val="center"/>
            </w:pPr>
            <w:r>
              <w:lastRenderedPageBreak/>
              <w:t>10.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310A5" w14:textId="77777777" w:rsidR="00000000" w:rsidRDefault="00AF3098">
            <w:pPr>
              <w:pStyle w:val="ad"/>
            </w:pPr>
            <w:r>
              <w:t>Заключение предыдущего ПМПК, проведенного ранее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12619D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376514" w14:textId="77777777" w:rsidR="00000000" w:rsidRDefault="00AF3098">
            <w:pPr>
              <w:pStyle w:val="aa"/>
            </w:pPr>
          </w:p>
        </w:tc>
      </w:tr>
      <w:tr w:rsidR="00000000" w14:paraId="29D27B12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6643" w14:textId="77777777" w:rsidR="00000000" w:rsidRDefault="00AF3098">
            <w:pPr>
              <w:pStyle w:val="aa"/>
              <w:jc w:val="center"/>
            </w:pPr>
            <w:r>
              <w:t>11.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FFFBD" w14:textId="77777777" w:rsidR="00000000" w:rsidRDefault="00AF3098">
            <w:pPr>
              <w:pStyle w:val="ad"/>
            </w:pPr>
            <w:r>
              <w:t>Объяснительная (о факте отсутствия 2го родителя на процедуре с указанием причины)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12E8FA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08747" w14:textId="77777777" w:rsidR="00000000" w:rsidRDefault="00AF3098">
            <w:pPr>
              <w:pStyle w:val="aa"/>
            </w:pPr>
          </w:p>
        </w:tc>
      </w:tr>
      <w:tr w:rsidR="00000000" w14:paraId="016A1CEC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7EF" w14:textId="77777777" w:rsidR="00000000" w:rsidRDefault="00AF3098">
            <w:pPr>
              <w:pStyle w:val="aa"/>
              <w:jc w:val="center"/>
            </w:pPr>
            <w:r>
              <w:t>12.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68FDC" w14:textId="77777777" w:rsidR="00000000" w:rsidRDefault="00AF3098">
            <w:pPr>
              <w:pStyle w:val="ad"/>
            </w:pPr>
            <w:r>
              <w:t>Свидетельство о расторжении брака/Свидетельство о смерти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9C211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B6C32A" w14:textId="77777777" w:rsidR="00000000" w:rsidRDefault="00AF3098">
            <w:pPr>
              <w:pStyle w:val="aa"/>
            </w:pPr>
          </w:p>
        </w:tc>
      </w:tr>
      <w:tr w:rsidR="00000000" w14:paraId="6D8E7C77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B1C" w14:textId="77777777" w:rsidR="00000000" w:rsidRDefault="00AF3098">
            <w:pPr>
              <w:pStyle w:val="aa"/>
              <w:jc w:val="center"/>
            </w:pPr>
            <w:r>
              <w:t>13.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C95E9" w14:textId="77777777" w:rsidR="00000000" w:rsidRDefault="00AF3098">
            <w:pPr>
              <w:pStyle w:val="ad"/>
            </w:pPr>
            <w:r>
              <w:t>Согласие на обработку персональных данных родителей (законных представителей)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CFF0CD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5A458" w14:textId="77777777" w:rsidR="00000000" w:rsidRDefault="00AF3098">
            <w:pPr>
              <w:pStyle w:val="aa"/>
            </w:pPr>
          </w:p>
        </w:tc>
      </w:tr>
      <w:tr w:rsidR="00000000" w14:paraId="711A0A8E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06D" w14:textId="77777777" w:rsidR="00000000" w:rsidRDefault="00AF3098">
            <w:pPr>
              <w:pStyle w:val="aa"/>
              <w:jc w:val="center"/>
            </w:pPr>
            <w:r>
              <w:t>14.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DAE5A" w14:textId="77777777" w:rsidR="00000000" w:rsidRDefault="00AF3098">
            <w:pPr>
              <w:pStyle w:val="ad"/>
            </w:pPr>
            <w:r>
              <w:t>Прочие документы (от родителей)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69AD9" w14:textId="77777777" w:rsidR="00000000" w:rsidRDefault="00AF3098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8F3CBD" w14:textId="77777777" w:rsidR="00000000" w:rsidRDefault="00AF3098">
            <w:pPr>
              <w:pStyle w:val="aa"/>
            </w:pPr>
          </w:p>
        </w:tc>
      </w:tr>
      <w:tr w:rsidR="00000000" w14:paraId="422D76D6" w14:textId="77777777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902" w14:textId="77777777" w:rsidR="00000000" w:rsidRDefault="00AF3098">
            <w:pPr>
              <w:pStyle w:val="aa"/>
              <w:jc w:val="center"/>
            </w:pPr>
            <w:r>
              <w:t>15.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8D91A" w14:textId="77777777" w:rsidR="00000000" w:rsidRDefault="00AF3098">
            <w:pPr>
              <w:pStyle w:val="ad"/>
            </w:pPr>
            <w:r>
              <w:t>Рекомендации, выданные ПМПК:</w:t>
            </w:r>
          </w:p>
        </w:tc>
      </w:tr>
      <w:tr w:rsidR="00000000" w14:paraId="68FCE8E6" w14:textId="7777777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34D904" w14:textId="77777777" w:rsidR="00000000" w:rsidRDefault="00AF3098">
            <w:pPr>
              <w:pStyle w:val="ad"/>
            </w:pPr>
            <w:r>
              <w:t>1. Образовательная программа: _______________________________________________</w:t>
            </w:r>
          </w:p>
          <w:p w14:paraId="37765029" w14:textId="77777777" w:rsidR="00000000" w:rsidRDefault="00AF3098">
            <w:pPr>
              <w:pStyle w:val="aa"/>
            </w:pPr>
          </w:p>
          <w:p w14:paraId="50EE0957" w14:textId="77777777" w:rsidR="00000000" w:rsidRDefault="00AF3098">
            <w:pPr>
              <w:pStyle w:val="ad"/>
            </w:pPr>
            <w:r>
              <w:t>Адаптированная основная общеобразовательная программа:</w:t>
            </w:r>
          </w:p>
          <w:p w14:paraId="56E91D47" w14:textId="77777777" w:rsidR="00000000" w:rsidRDefault="00AF3098">
            <w:pPr>
              <w:pStyle w:val="ad"/>
            </w:pPr>
            <w:r>
              <w:t>начального общего образования; основного общего образования; среднего общего образования, для обучающихся с ______________</w:t>
            </w:r>
            <w:r>
              <w:t>________________________________</w:t>
            </w:r>
          </w:p>
          <w:p w14:paraId="4815225B" w14:textId="77777777" w:rsidR="00000000" w:rsidRDefault="00AF3098">
            <w:pPr>
              <w:pStyle w:val="ad"/>
            </w:pPr>
            <w:r>
              <w:t>ВАРИАНТ _________________________________________________________________</w:t>
            </w:r>
          </w:p>
          <w:p w14:paraId="6DD3D6AC" w14:textId="77777777" w:rsidR="00000000" w:rsidRDefault="00AF3098">
            <w:pPr>
              <w:pStyle w:val="ad"/>
            </w:pPr>
            <w:r>
              <w:t>Адаптированная образовательная программа дошкольного образования</w:t>
            </w:r>
          </w:p>
          <w:p w14:paraId="72DF679D" w14:textId="77777777" w:rsidR="00000000" w:rsidRDefault="00AF3098">
            <w:pPr>
              <w:pStyle w:val="ad"/>
            </w:pPr>
            <w:r>
              <w:t>для детей с ________________________________________________________________</w:t>
            </w:r>
          </w:p>
          <w:p w14:paraId="7F96D7DC" w14:textId="77777777" w:rsidR="00000000" w:rsidRDefault="00AF3098">
            <w:pPr>
              <w:pStyle w:val="aa"/>
            </w:pPr>
          </w:p>
          <w:p w14:paraId="58E40D6E" w14:textId="77777777" w:rsidR="00000000" w:rsidRDefault="00AF3098">
            <w:pPr>
              <w:pStyle w:val="ad"/>
            </w:pPr>
            <w:r>
              <w:t>2. Пси</w:t>
            </w:r>
            <w:r>
              <w:t>холого-педагогическое сопровождение (подчеркнуть):</w:t>
            </w:r>
          </w:p>
          <w:p w14:paraId="3FE40E33" w14:textId="77777777" w:rsidR="00000000" w:rsidRDefault="00AF3098">
            <w:pPr>
              <w:pStyle w:val="aa"/>
            </w:pPr>
          </w:p>
          <w:p w14:paraId="2B01A12E" w14:textId="77777777" w:rsidR="00000000" w:rsidRDefault="00AF3098">
            <w:pPr>
              <w:pStyle w:val="ad"/>
            </w:pPr>
            <w:r>
              <w:t>учитель-логопед;</w:t>
            </w:r>
          </w:p>
          <w:p w14:paraId="789135B4" w14:textId="77777777" w:rsidR="00000000" w:rsidRDefault="00AF3098">
            <w:pPr>
              <w:pStyle w:val="ad"/>
            </w:pPr>
            <w:r>
              <w:t>учитель-дефектолог;</w:t>
            </w:r>
          </w:p>
          <w:p w14:paraId="75C62BFB" w14:textId="77777777" w:rsidR="00000000" w:rsidRDefault="00AF3098">
            <w:pPr>
              <w:pStyle w:val="ad"/>
            </w:pPr>
            <w:r>
              <w:t>педагог-психолог.</w:t>
            </w:r>
          </w:p>
          <w:p w14:paraId="4E92241C" w14:textId="77777777" w:rsidR="00000000" w:rsidRDefault="00AF3098">
            <w:pPr>
              <w:pStyle w:val="aa"/>
            </w:pPr>
          </w:p>
          <w:p w14:paraId="57801D9D" w14:textId="77777777" w:rsidR="00000000" w:rsidRDefault="00AF3098">
            <w:pPr>
              <w:pStyle w:val="ad"/>
            </w:pPr>
            <w:r>
              <w:t>3. Наблюдение врачей: ______________________________________________________</w:t>
            </w:r>
          </w:p>
        </w:tc>
      </w:tr>
    </w:tbl>
    <w:p w14:paraId="497FA9BA" w14:textId="77777777" w:rsidR="00AF3098" w:rsidRDefault="00AF3098"/>
    <w:sectPr w:rsidR="00AF3098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D57C" w14:textId="77777777" w:rsidR="00AF3098" w:rsidRDefault="00AF3098">
      <w:r>
        <w:separator/>
      </w:r>
    </w:p>
  </w:endnote>
  <w:endnote w:type="continuationSeparator" w:id="0">
    <w:p w14:paraId="21266758" w14:textId="77777777" w:rsidR="00AF3098" w:rsidRDefault="00AF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A911D9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500E25C" w14:textId="77777777" w:rsidR="00000000" w:rsidRDefault="00AF309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468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6881"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F8940E" w14:textId="77777777" w:rsidR="00000000" w:rsidRDefault="00AF309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4548C25" w14:textId="77777777" w:rsidR="00000000" w:rsidRDefault="00AF309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468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688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4688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4688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7A89" w14:textId="77777777" w:rsidR="00AF3098" w:rsidRDefault="00AF3098">
      <w:r>
        <w:separator/>
      </w:r>
    </w:p>
  </w:footnote>
  <w:footnote w:type="continuationSeparator" w:id="0">
    <w:p w14:paraId="4DF6FD2B" w14:textId="77777777" w:rsidR="00AF3098" w:rsidRDefault="00AF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722D" w14:textId="77777777" w:rsidR="00000000" w:rsidRDefault="00AF309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общего и профессионального образования Свердловской области от 7 июня 2017 г. N 248-д…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81"/>
    <w:rsid w:val="00246881"/>
    <w:rsid w:val="00A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FEC8"/>
  <w14:defaultImageDpi w14:val="0"/>
  <w15:docId w15:val="{AAEB9921-07FA-443F-ABEA-5337801C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323991/2579" TargetMode="External"/><Relationship Id="rId18" Type="http://schemas.openxmlformats.org/officeDocument/2006/relationships/hyperlink" Target="http://internet.garant.ru/document/redirect/9323991/2579" TargetMode="External"/><Relationship Id="rId26" Type="http://schemas.openxmlformats.org/officeDocument/2006/relationships/hyperlink" Target="http://internet.garant.ru/document/redirect/70291362/0" TargetMode="External"/><Relationship Id="rId39" Type="http://schemas.openxmlformats.org/officeDocument/2006/relationships/hyperlink" Target="http://internet.garant.ru/document/redirect/400120264/13" TargetMode="External"/><Relationship Id="rId21" Type="http://schemas.openxmlformats.org/officeDocument/2006/relationships/hyperlink" Target="http://internet.garant.ru/document/redirect/2540422/0" TargetMode="External"/><Relationship Id="rId34" Type="http://schemas.openxmlformats.org/officeDocument/2006/relationships/hyperlink" Target="http://internet.garant.ru/document/redirect/400120264/12" TargetMode="External"/><Relationship Id="rId42" Type="http://schemas.openxmlformats.org/officeDocument/2006/relationships/hyperlink" Target="http://internet.garant.ru/document/redirect/400120264/1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467357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978764/0" TargetMode="External"/><Relationship Id="rId29" Type="http://schemas.openxmlformats.org/officeDocument/2006/relationships/hyperlink" Target="http://internet.garant.ru/document/redirect/400120264/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85996/0" TargetMode="External"/><Relationship Id="rId24" Type="http://schemas.openxmlformats.org/officeDocument/2006/relationships/hyperlink" Target="http://internet.garant.ru/document/redirect/179146/0" TargetMode="External"/><Relationship Id="rId32" Type="http://schemas.openxmlformats.org/officeDocument/2006/relationships/hyperlink" Target="http://internet.garant.ru/document/redirect/46772244/11" TargetMode="External"/><Relationship Id="rId37" Type="http://schemas.openxmlformats.org/officeDocument/2006/relationships/hyperlink" Target="http://internet.garant.ru/document/redirect/400120264/2" TargetMode="External"/><Relationship Id="rId40" Type="http://schemas.openxmlformats.org/officeDocument/2006/relationships/hyperlink" Target="http://internet.garant.ru/document/redirect/400120264/2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978763/0" TargetMode="External"/><Relationship Id="rId23" Type="http://schemas.openxmlformats.org/officeDocument/2006/relationships/hyperlink" Target="http://internet.garant.ru/document/redirect/10164504/0" TargetMode="External"/><Relationship Id="rId28" Type="http://schemas.openxmlformats.org/officeDocument/2006/relationships/hyperlink" Target="http://internet.garant.ru/document/redirect/70485996/0" TargetMode="External"/><Relationship Id="rId36" Type="http://schemas.openxmlformats.org/officeDocument/2006/relationships/hyperlink" Target="http://internet.garant.ru/document/redirect/400120264/11" TargetMode="External"/><Relationship Id="rId10" Type="http://schemas.openxmlformats.org/officeDocument/2006/relationships/hyperlink" Target="http://internet.garant.ru/document/redirect/20925134/0" TargetMode="External"/><Relationship Id="rId19" Type="http://schemas.openxmlformats.org/officeDocument/2006/relationships/hyperlink" Target="http://internet.garant.ru/document/redirect/9323991/5" TargetMode="External"/><Relationship Id="rId31" Type="http://schemas.openxmlformats.org/officeDocument/2006/relationships/hyperlink" Target="http://internet.garant.ru/document/redirect/46806775/1003" TargetMode="External"/><Relationship Id="rId44" Type="http://schemas.openxmlformats.org/officeDocument/2006/relationships/hyperlink" Target="http://internet.garant.ru/document/redirect/46806775/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8508" TargetMode="External"/><Relationship Id="rId14" Type="http://schemas.openxmlformats.org/officeDocument/2006/relationships/hyperlink" Target="http://internet.garant.ru/document/redirect/20941005/0" TargetMode="External"/><Relationship Id="rId22" Type="http://schemas.openxmlformats.org/officeDocument/2006/relationships/hyperlink" Target="http://internet.garant.ru/document/redirect/10136860/0" TargetMode="External"/><Relationship Id="rId27" Type="http://schemas.openxmlformats.org/officeDocument/2006/relationships/hyperlink" Target="http://internet.garant.ru/document/redirect/20925134/0" TargetMode="External"/><Relationship Id="rId30" Type="http://schemas.openxmlformats.org/officeDocument/2006/relationships/hyperlink" Target="http://internet.garant.ru/document/redirect/400120264/2" TargetMode="External"/><Relationship Id="rId35" Type="http://schemas.openxmlformats.org/officeDocument/2006/relationships/hyperlink" Target="http://internet.garant.ru/document/redirect/400120264/2" TargetMode="External"/><Relationship Id="rId43" Type="http://schemas.openxmlformats.org/officeDocument/2006/relationships/hyperlink" Target="http://internet.garant.ru/document/redirect/400120264/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nternet.garant.ru/document/redirect/12116087/20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20936622/0" TargetMode="External"/><Relationship Id="rId17" Type="http://schemas.openxmlformats.org/officeDocument/2006/relationships/hyperlink" Target="http://internet.garant.ru/document/redirect/46735705/0" TargetMode="External"/><Relationship Id="rId25" Type="http://schemas.openxmlformats.org/officeDocument/2006/relationships/hyperlink" Target="http://internet.garant.ru/document/redirect/12116087/0" TargetMode="External"/><Relationship Id="rId33" Type="http://schemas.openxmlformats.org/officeDocument/2006/relationships/hyperlink" Target="http://internet.garant.ru/document/redirect/21092095/1009" TargetMode="External"/><Relationship Id="rId38" Type="http://schemas.openxmlformats.org/officeDocument/2006/relationships/hyperlink" Target="http://internet.garant.ru/document/redirect/46806775/1014" TargetMode="External"/><Relationship Id="rId46" Type="http://schemas.openxmlformats.org/officeDocument/2006/relationships/footer" Target="footer1.xml"/><Relationship Id="rId20" Type="http://schemas.openxmlformats.org/officeDocument/2006/relationships/hyperlink" Target="http://internet.garant.ru/document/redirect/2560820/0" TargetMode="External"/><Relationship Id="rId41" Type="http://schemas.openxmlformats.org/officeDocument/2006/relationships/hyperlink" Target="http://internet.garant.ru/document/redirect/46806775/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7387</Words>
  <Characters>42109</Characters>
  <Application>Microsoft Office Word</Application>
  <DocSecurity>0</DocSecurity>
  <Lines>350</Lines>
  <Paragraphs>98</Paragraphs>
  <ScaleCrop>false</ScaleCrop>
  <Company>НПП "Гарант-Сервис"</Company>
  <LinksUpToDate>false</LinksUpToDate>
  <CharactersWithSpaces>49398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2021-01-11T10:49:00Z</dcterms:created>
  <dcterms:modified xsi:type="dcterms:W3CDTF">2021-01-11T10:49:00Z</dcterms:modified>
</cp:coreProperties>
</file>