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4E" w:rsidRDefault="00CB074E" w:rsidP="00CB074E">
      <w:pPr>
        <w:pStyle w:val="text-light"/>
        <w:shd w:val="clear" w:color="auto" w:fill="FFFFFF"/>
        <w:spacing w:before="0" w:beforeAutospacing="0" w:after="150" w:afterAutospacing="0"/>
        <w:rPr>
          <w:rFonts w:ascii="Helvetica" w:hAnsi="Helvetica"/>
        </w:rPr>
      </w:pPr>
      <w:r>
        <w:rPr>
          <w:rFonts w:ascii="Arial" w:hAnsi="Arial" w:cs="Arial"/>
        </w:rPr>
        <w:t>Дата</w:t>
      </w:r>
      <w:r>
        <w:rPr>
          <w:rFonts w:ascii="Helvetica" w:hAnsi="Helvetica" w:cs="Helvetica"/>
        </w:rPr>
        <w:t xml:space="preserve"> </w:t>
      </w:r>
      <w:r>
        <w:rPr>
          <w:rFonts w:ascii="Arial" w:hAnsi="Arial" w:cs="Arial"/>
        </w:rPr>
        <w:t>подписания</w:t>
      </w:r>
      <w:r>
        <w:rPr>
          <w:rFonts w:ascii="Helvetica" w:hAnsi="Helvetica"/>
        </w:rPr>
        <w:t>:</w:t>
      </w:r>
      <w:r>
        <w:rPr>
          <w:rFonts w:asciiTheme="minorHAnsi" w:hAnsiTheme="minorHAnsi"/>
        </w:rPr>
        <w:t xml:space="preserve"> </w:t>
      </w:r>
      <w:r>
        <w:rPr>
          <w:rFonts w:ascii="Helvetica" w:hAnsi="Helvetica"/>
        </w:rPr>
        <w:t>25.12.2018</w:t>
      </w:r>
    </w:p>
    <w:p w:rsidR="00CB074E" w:rsidRDefault="00CB074E" w:rsidP="00CB074E">
      <w:pPr>
        <w:pStyle w:val="text-light"/>
        <w:shd w:val="clear" w:color="auto" w:fill="FFFFFF"/>
        <w:spacing w:before="0" w:beforeAutospacing="0" w:after="150" w:afterAutospacing="0"/>
        <w:rPr>
          <w:rFonts w:ascii="Helvetica" w:hAnsi="Helvetica"/>
        </w:rPr>
      </w:pPr>
      <w:r>
        <w:rPr>
          <w:rFonts w:ascii="Arial" w:hAnsi="Arial" w:cs="Arial"/>
        </w:rPr>
        <w:t>Принявший</w:t>
      </w:r>
      <w:r>
        <w:rPr>
          <w:rFonts w:ascii="Helvetica" w:hAnsi="Helvetica" w:cs="Helvetica"/>
        </w:rPr>
        <w:t xml:space="preserve"> </w:t>
      </w:r>
      <w:r>
        <w:rPr>
          <w:rFonts w:ascii="Arial" w:hAnsi="Arial" w:cs="Arial"/>
        </w:rPr>
        <w:t>орган</w:t>
      </w:r>
      <w:r>
        <w:rPr>
          <w:rFonts w:ascii="Helvetica" w:hAnsi="Helvetica" w:cs="Helvetica"/>
        </w:rPr>
        <w:t>:</w:t>
      </w:r>
      <w:r>
        <w:rPr>
          <w:rFonts w:asciiTheme="minorHAnsi" w:hAnsiTheme="minorHAnsi" w:cs="Helvetica"/>
        </w:rPr>
        <w:t xml:space="preserve"> </w:t>
      </w:r>
      <w:r>
        <w:rPr>
          <w:rFonts w:ascii="Arial" w:hAnsi="Arial" w:cs="Arial"/>
        </w:rPr>
        <w:t>Минтруд</w:t>
      </w:r>
      <w:r>
        <w:rPr>
          <w:rFonts w:ascii="Helvetica" w:hAnsi="Helvetica" w:cs="Helvetica"/>
        </w:rPr>
        <w:t xml:space="preserve"> </w:t>
      </w:r>
      <w:r>
        <w:rPr>
          <w:rFonts w:ascii="Arial" w:hAnsi="Arial" w:cs="Arial"/>
        </w:rPr>
        <w:t>России</w:t>
      </w:r>
    </w:p>
    <w:p w:rsidR="00CB074E" w:rsidRDefault="00CB074E" w:rsidP="00CB074E">
      <w:pPr>
        <w:pStyle w:val="text-light"/>
        <w:shd w:val="clear" w:color="auto" w:fill="FFFFFF"/>
        <w:spacing w:before="0" w:beforeAutospacing="0" w:after="150" w:afterAutospacing="0"/>
        <w:rPr>
          <w:rFonts w:ascii="Helvetica" w:hAnsi="Helvetica"/>
        </w:rPr>
      </w:pPr>
      <w:r>
        <w:rPr>
          <w:rFonts w:ascii="Arial" w:hAnsi="Arial" w:cs="Arial"/>
        </w:rPr>
        <w:t>Направления</w:t>
      </w:r>
      <w:r>
        <w:rPr>
          <w:rFonts w:ascii="Helvetica" w:hAnsi="Helvetica" w:cs="Helvetica"/>
        </w:rPr>
        <w:t>:</w:t>
      </w:r>
      <w:r>
        <w:rPr>
          <w:rFonts w:asciiTheme="minorHAnsi" w:hAnsiTheme="minorHAnsi" w:cs="Helvetica"/>
        </w:rPr>
        <w:t xml:space="preserve"> </w:t>
      </w:r>
      <w:r>
        <w:rPr>
          <w:rFonts w:ascii="Arial" w:hAnsi="Arial" w:cs="Arial"/>
        </w:rPr>
        <w:t>Социальная</w:t>
      </w:r>
      <w:r>
        <w:rPr>
          <w:rFonts w:ascii="Helvetica" w:hAnsi="Helvetica" w:cs="Helvetica"/>
        </w:rPr>
        <w:t xml:space="preserve"> </w:t>
      </w:r>
      <w:r>
        <w:rPr>
          <w:rFonts w:ascii="Arial" w:hAnsi="Arial" w:cs="Arial"/>
        </w:rPr>
        <w:t>защита</w:t>
      </w:r>
      <w:r>
        <w:rPr>
          <w:rFonts w:ascii="Helvetica" w:hAnsi="Helvetica" w:cs="Helvetica"/>
        </w:rPr>
        <w:t xml:space="preserve"> </w:t>
      </w:r>
      <w:r>
        <w:rPr>
          <w:rFonts w:ascii="Arial" w:hAnsi="Arial" w:cs="Arial"/>
        </w:rPr>
        <w:t>инвалидов</w:t>
      </w:r>
    </w:p>
    <w:p w:rsidR="00CB074E" w:rsidRDefault="00CB074E" w:rsidP="00CB074E">
      <w:pPr>
        <w:pStyle w:val="text-light"/>
        <w:shd w:val="clear" w:color="auto" w:fill="FFFFFF"/>
        <w:spacing w:before="0" w:beforeAutospacing="0" w:after="150" w:afterAutospacing="0"/>
        <w:rPr>
          <w:rFonts w:ascii="Helvetica" w:hAnsi="Helvetica"/>
        </w:rPr>
      </w:pPr>
      <w:r>
        <w:rPr>
          <w:rFonts w:ascii="Arial" w:hAnsi="Arial" w:cs="Arial"/>
        </w:rPr>
        <w:t>Тип</w:t>
      </w:r>
      <w:r>
        <w:rPr>
          <w:rFonts w:ascii="Helvetica" w:hAnsi="Helvetica" w:cs="Helvetica"/>
        </w:rPr>
        <w:t>:</w:t>
      </w:r>
      <w:r>
        <w:rPr>
          <w:rFonts w:asciiTheme="minorHAnsi" w:hAnsiTheme="minorHAnsi" w:cs="Helvetica"/>
        </w:rPr>
        <w:t xml:space="preserve"> </w:t>
      </w:r>
      <w:r>
        <w:rPr>
          <w:rFonts w:ascii="Arial" w:hAnsi="Arial" w:cs="Arial"/>
        </w:rPr>
        <w:t>Рекомендации</w:t>
      </w:r>
    </w:p>
    <w:p w:rsidR="00CB074E" w:rsidRDefault="00CB074E" w:rsidP="00CB074E">
      <w:pPr>
        <w:pStyle w:val="text-light"/>
        <w:shd w:val="clear" w:color="auto" w:fill="FFFFFF"/>
        <w:spacing w:before="0" w:beforeAutospacing="0" w:after="150" w:afterAutospacing="0"/>
        <w:rPr>
          <w:rFonts w:ascii="Helvetica" w:hAnsi="Helvetica"/>
        </w:rPr>
      </w:pPr>
      <w:r>
        <w:rPr>
          <w:rFonts w:ascii="Arial" w:hAnsi="Arial" w:cs="Arial"/>
        </w:rPr>
        <w:t>Опубликовано</w:t>
      </w:r>
      <w:r>
        <w:rPr>
          <w:rFonts w:ascii="Helvetica" w:hAnsi="Helvetica" w:cs="Helvetica"/>
        </w:rPr>
        <w:t xml:space="preserve"> </w:t>
      </w:r>
      <w:r>
        <w:rPr>
          <w:rFonts w:ascii="Arial" w:hAnsi="Arial" w:cs="Arial"/>
        </w:rPr>
        <w:t>на</w:t>
      </w:r>
      <w:r>
        <w:rPr>
          <w:rFonts w:ascii="Helvetica" w:hAnsi="Helvetica" w:cs="Helvetica"/>
        </w:rPr>
        <w:t xml:space="preserve"> </w:t>
      </w:r>
      <w:r>
        <w:rPr>
          <w:rFonts w:ascii="Arial" w:hAnsi="Arial" w:cs="Arial"/>
        </w:rPr>
        <w:t xml:space="preserve">сайте </w:t>
      </w:r>
      <w:hyperlink r:id="rId5" w:history="1">
        <w:r>
          <w:rPr>
            <w:rStyle w:val="a3"/>
          </w:rPr>
          <w:t>https://rosmintrud.ru/docs/mintrud/handicapped/274</w:t>
        </w:r>
      </w:hyperlink>
      <w:r>
        <w:rPr>
          <w:rFonts w:ascii="Helvetica" w:hAnsi="Helvetica" w:cs="Helvetica"/>
        </w:rPr>
        <w:t>:</w:t>
      </w:r>
      <w:r>
        <w:rPr>
          <w:rFonts w:asciiTheme="minorHAnsi" w:hAnsiTheme="minorHAnsi" w:cs="Helvetica"/>
        </w:rPr>
        <w:t xml:space="preserve"> </w:t>
      </w:r>
      <w:r>
        <w:rPr>
          <w:rFonts w:ascii="Helvetica" w:hAnsi="Helvetica"/>
        </w:rPr>
        <w:t>25.12.2018</w:t>
      </w:r>
    </w:p>
    <w:p w:rsidR="00CB074E" w:rsidRDefault="00CB074E" w:rsidP="00CB074E">
      <w:pPr>
        <w:pStyle w:val="Heading1"/>
        <w:rPr>
          <w:lang w:val="ru-RU"/>
        </w:rPr>
      </w:pPr>
      <w:r>
        <w:rPr>
          <w:lang w:val="ru-RU"/>
        </w:rPr>
        <w:t>Методические рекомендации по организации ранней помощи</w:t>
      </w:r>
    </w:p>
    <w:p w:rsidR="00CB074E" w:rsidRDefault="00CB074E" w:rsidP="00CB074E">
      <w:pPr>
        <w:pStyle w:val="Heading2"/>
        <w:rPr>
          <w:lang w:val="ru-RU"/>
        </w:rPr>
      </w:pPr>
      <w:r>
        <w:rPr>
          <w:lang w:val="ru-RU"/>
        </w:rPr>
        <w:t xml:space="preserve">Методические рекомендации по организации услуг ранней помощи детям и их семьям в рамках формирования системы комплексной реабилитации и </w:t>
      </w:r>
      <w:proofErr w:type="spellStart"/>
      <w:r>
        <w:rPr>
          <w:lang w:val="ru-RU"/>
        </w:rPr>
        <w:t>абилитации</w:t>
      </w:r>
      <w:proofErr w:type="spellEnd"/>
      <w:r>
        <w:rPr>
          <w:lang w:val="ru-RU"/>
        </w:rPr>
        <w:t xml:space="preserve"> инвалидов и детей-инвалидов </w:t>
      </w:r>
    </w:p>
    <w:p w:rsidR="00CB074E" w:rsidRDefault="00CB074E" w:rsidP="00CB074E">
      <w:pPr>
        <w:pStyle w:val="a4"/>
        <w:numPr>
          <w:ilvl w:val="0"/>
          <w:numId w:val="1"/>
        </w:numPr>
        <w:tabs>
          <w:tab w:val="left" w:pos="0"/>
        </w:tabs>
        <w:spacing w:after="0"/>
        <w:rPr>
          <w:lang w:val="ru-RU"/>
        </w:rPr>
      </w:pPr>
      <w:r>
        <w:rPr>
          <w:lang w:val="ru-RU"/>
        </w:rPr>
        <w:t xml:space="preserve">Методические рекомендации разработаны для обеспечения реализации основных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w:t>
      </w:r>
      <w:proofErr w:type="spellStart"/>
      <w:r>
        <w:rPr>
          <w:lang w:val="ru-RU"/>
        </w:rPr>
        <w:t>абилитации</w:t>
      </w:r>
      <w:proofErr w:type="spellEnd"/>
      <w:r>
        <w:rPr>
          <w:lang w:val="ru-RU"/>
        </w:rPr>
        <w:t xml:space="preserve"> инвалидов и детей-инвалидов. Указанные методические рекомендации подготовлены с учетом результатов </w:t>
      </w:r>
      <w:proofErr w:type="spellStart"/>
      <w:r>
        <w:rPr>
          <w:lang w:val="ru-RU"/>
        </w:rPr>
        <w:t>пилотного</w:t>
      </w:r>
      <w:proofErr w:type="spellEnd"/>
      <w:r>
        <w:rPr>
          <w:lang w:val="ru-RU"/>
        </w:rPr>
        <w:t xml:space="preserve"> проекта по формированию системы комплексной реабилитации инвалидов реализованного в 2 субъектах Российской Федерации (Пермском крае и Свердловской области). </w:t>
      </w:r>
    </w:p>
    <w:p w:rsidR="00CB074E" w:rsidRDefault="00CB074E" w:rsidP="00CB074E">
      <w:pPr>
        <w:pStyle w:val="a4"/>
        <w:numPr>
          <w:ilvl w:val="0"/>
          <w:numId w:val="1"/>
        </w:numPr>
        <w:tabs>
          <w:tab w:val="left" w:pos="0"/>
        </w:tabs>
        <w:spacing w:after="0"/>
        <w:rPr>
          <w:lang w:val="ru-RU"/>
        </w:rPr>
      </w:pPr>
      <w:r>
        <w:rPr>
          <w:lang w:val="ru-RU"/>
        </w:rPr>
        <w:t xml:space="preserve">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 </w:t>
      </w:r>
    </w:p>
    <w:p w:rsidR="00CB074E" w:rsidRDefault="00CB074E" w:rsidP="00CB074E">
      <w:pPr>
        <w:pStyle w:val="a4"/>
        <w:numPr>
          <w:ilvl w:val="0"/>
          <w:numId w:val="1"/>
        </w:numPr>
        <w:tabs>
          <w:tab w:val="left" w:pos="0"/>
        </w:tabs>
        <w:spacing w:after="0"/>
        <w:rPr>
          <w:lang w:val="ru-RU"/>
        </w:rPr>
      </w:pPr>
      <w:r>
        <w:rPr>
          <w:lang w:val="ru-RU"/>
        </w:rPr>
        <w:t xml:space="preserve">Для организации ранней помощи рекомендуется в субъекте Российской Федерации принять региональные нормативные документы. </w:t>
      </w:r>
    </w:p>
    <w:p w:rsidR="00CB074E" w:rsidRDefault="00CB074E" w:rsidP="00CB074E">
      <w:pPr>
        <w:pStyle w:val="a4"/>
        <w:numPr>
          <w:ilvl w:val="0"/>
          <w:numId w:val="1"/>
        </w:numPr>
        <w:tabs>
          <w:tab w:val="left" w:pos="0"/>
        </w:tabs>
        <w:spacing w:after="0"/>
        <w:rPr>
          <w:lang w:val="ru-RU"/>
        </w:rPr>
      </w:pPr>
      <w:r>
        <w:rPr>
          <w:lang w:val="ru-RU"/>
        </w:rPr>
        <w:t xml:space="preserve">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(приложение 2). </w:t>
      </w:r>
    </w:p>
    <w:p w:rsidR="00CB074E" w:rsidRDefault="00CB074E" w:rsidP="00CB074E">
      <w:pPr>
        <w:pStyle w:val="a4"/>
        <w:numPr>
          <w:ilvl w:val="0"/>
          <w:numId w:val="1"/>
        </w:numPr>
        <w:tabs>
          <w:tab w:val="left" w:pos="0"/>
        </w:tabs>
        <w:spacing w:after="0"/>
        <w:rPr>
          <w:lang w:val="ru-RU"/>
        </w:rPr>
      </w:pPr>
      <w:r>
        <w:rPr>
          <w:lang w:val="ru-RU"/>
        </w:rPr>
        <w:t xml:space="preserve">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 </w:t>
      </w:r>
    </w:p>
    <w:p w:rsidR="00CB074E" w:rsidRDefault="00CB074E" w:rsidP="00CB074E">
      <w:pPr>
        <w:pStyle w:val="a4"/>
        <w:numPr>
          <w:ilvl w:val="0"/>
          <w:numId w:val="1"/>
        </w:numPr>
        <w:tabs>
          <w:tab w:val="left" w:pos="0"/>
        </w:tabs>
        <w:spacing w:after="0"/>
        <w:rPr>
          <w:lang w:val="ru-RU"/>
        </w:rPr>
      </w:pPr>
      <w:r>
        <w:rPr>
          <w:lang w:val="ru-RU"/>
        </w:rPr>
        <w:t xml:space="preserve">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 </w:t>
      </w:r>
    </w:p>
    <w:p w:rsidR="00CB074E" w:rsidRDefault="00CB074E" w:rsidP="00CB074E">
      <w:pPr>
        <w:pStyle w:val="a4"/>
        <w:numPr>
          <w:ilvl w:val="0"/>
          <w:numId w:val="1"/>
        </w:numPr>
        <w:tabs>
          <w:tab w:val="left" w:pos="0"/>
        </w:tabs>
        <w:rPr>
          <w:lang w:val="ru-RU"/>
        </w:rPr>
      </w:pPr>
      <w:r>
        <w:rPr>
          <w:lang w:val="ru-RU"/>
        </w:rPr>
        <w:t xml:space="preserve">Рекомендуется определить следующий функционал ресурсно-методического центра ранней помощи: </w:t>
      </w:r>
    </w:p>
    <w:p w:rsidR="00CB074E" w:rsidRDefault="00CB074E" w:rsidP="00CB074E">
      <w:pPr>
        <w:pStyle w:val="a4"/>
        <w:rPr>
          <w:lang w:val="ru-RU"/>
        </w:rPr>
      </w:pPr>
      <w:r>
        <w:rPr>
          <w:lang w:val="ru-RU"/>
        </w:rPr>
        <w:lastRenderedPageBreak/>
        <w:t>а) 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CB074E" w:rsidRDefault="00CB074E" w:rsidP="00CB074E">
      <w:pPr>
        <w:pStyle w:val="a4"/>
        <w:rPr>
          <w:lang w:val="ru-RU"/>
        </w:rPr>
      </w:pPr>
      <w:r>
        <w:rPr>
          <w:lang w:val="ru-RU"/>
        </w:rPr>
        <w:t>б) 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учреждений и организаций, информационная поддержка специалистов и руководителей, обобщение лучших практик различных учреждений в сфере оказания ранней помощи;</w:t>
      </w:r>
    </w:p>
    <w:p w:rsidR="00CB074E" w:rsidRDefault="00CB074E" w:rsidP="00CB074E">
      <w:pPr>
        <w:pStyle w:val="a4"/>
        <w:rPr>
          <w:lang w:val="ru-RU"/>
        </w:rPr>
      </w:pPr>
      <w:r>
        <w:rPr>
          <w:lang w:val="ru-RU"/>
        </w:rPr>
        <w:t>в) 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w:t>
      </w:r>
    </w:p>
    <w:p w:rsidR="00CB074E" w:rsidRDefault="00CB074E" w:rsidP="00CB074E">
      <w:pPr>
        <w:pStyle w:val="a4"/>
        <w:rPr>
          <w:lang w:val="ru-RU"/>
        </w:rPr>
      </w:pPr>
      <w:r>
        <w:rPr>
          <w:lang w:val="ru-RU"/>
        </w:rPr>
        <w:t>г) проведение обучения специалистов ранней помощи;</w:t>
      </w:r>
    </w:p>
    <w:p w:rsidR="00CB074E" w:rsidRDefault="00CB074E" w:rsidP="00CB074E">
      <w:pPr>
        <w:pStyle w:val="a4"/>
        <w:rPr>
          <w:lang w:val="ru-RU"/>
        </w:rPr>
      </w:pPr>
      <w:proofErr w:type="spellStart"/>
      <w:r>
        <w:rPr>
          <w:lang w:val="ru-RU"/>
        </w:rPr>
        <w:t>д</w:t>
      </w:r>
      <w:proofErr w:type="spellEnd"/>
      <w:r>
        <w:rPr>
          <w:lang w:val="ru-RU"/>
        </w:rPr>
        <w:t>) ведение реестра организаций и специалистов, предоставляющих услуги ранней помощи.</w:t>
      </w:r>
    </w:p>
    <w:p w:rsidR="00CB074E" w:rsidRDefault="00CB074E" w:rsidP="00CB074E">
      <w:pPr>
        <w:pStyle w:val="a4"/>
        <w:numPr>
          <w:ilvl w:val="0"/>
          <w:numId w:val="2"/>
        </w:numPr>
        <w:tabs>
          <w:tab w:val="left" w:pos="0"/>
        </w:tabs>
        <w:spacing w:after="0"/>
        <w:rPr>
          <w:lang w:val="ru-RU"/>
        </w:rPr>
      </w:pPr>
      <w:r>
        <w:rPr>
          <w:lang w:val="ru-RU"/>
        </w:rPr>
        <w:t xml:space="preserve">Ресурсно-методический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 включая негосударственные организации, по выбору региона. </w:t>
      </w:r>
    </w:p>
    <w:p w:rsidR="00CB074E" w:rsidRDefault="00CB074E" w:rsidP="00CB074E">
      <w:pPr>
        <w:pStyle w:val="a4"/>
        <w:numPr>
          <w:ilvl w:val="0"/>
          <w:numId w:val="2"/>
        </w:numPr>
        <w:tabs>
          <w:tab w:val="left" w:pos="0"/>
        </w:tabs>
        <w:spacing w:after="0"/>
        <w:rPr>
          <w:lang w:val="ru-RU"/>
        </w:rPr>
      </w:pPr>
      <w:r>
        <w:rPr>
          <w:lang w:val="ru-RU"/>
        </w:rPr>
        <w:t xml:space="preserve">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 </w:t>
      </w:r>
    </w:p>
    <w:p w:rsidR="00CB074E" w:rsidRDefault="00CB074E" w:rsidP="00CB074E">
      <w:pPr>
        <w:pStyle w:val="a4"/>
        <w:numPr>
          <w:ilvl w:val="0"/>
          <w:numId w:val="2"/>
        </w:numPr>
        <w:tabs>
          <w:tab w:val="left" w:pos="0"/>
        </w:tabs>
        <w:rPr>
          <w:lang w:val="ru-RU"/>
        </w:rPr>
      </w:pPr>
      <w:r>
        <w:rPr>
          <w:lang w:val="ru-RU"/>
        </w:rPr>
        <w:t xml:space="preserve">При организации ранней помощи рекомендуется использовать примерные документы в соответствие с приложениями: </w:t>
      </w:r>
    </w:p>
    <w:p w:rsidR="00CB074E" w:rsidRDefault="00CB074E" w:rsidP="00CB074E">
      <w:pPr>
        <w:pStyle w:val="a4"/>
        <w:numPr>
          <w:ilvl w:val="0"/>
          <w:numId w:val="3"/>
        </w:numPr>
        <w:tabs>
          <w:tab w:val="left" w:pos="0"/>
        </w:tabs>
        <w:spacing w:after="0"/>
        <w:rPr>
          <w:lang w:val="ru-RU"/>
        </w:rPr>
      </w:pPr>
      <w:r>
        <w:rPr>
          <w:lang w:val="ru-RU"/>
        </w:rPr>
        <w:t xml:space="preserve">примерный порядок направления детей для получения услуг ранней помощи (приложение 1); </w:t>
      </w:r>
    </w:p>
    <w:p w:rsidR="00CB074E" w:rsidRDefault="00CB074E" w:rsidP="00CB074E">
      <w:pPr>
        <w:pStyle w:val="a4"/>
        <w:numPr>
          <w:ilvl w:val="0"/>
          <w:numId w:val="3"/>
        </w:numPr>
        <w:tabs>
          <w:tab w:val="left" w:pos="0"/>
        </w:tabs>
        <w:spacing w:after="0"/>
        <w:rPr>
          <w:lang w:val="ru-RU"/>
        </w:rPr>
      </w:pPr>
      <w:r>
        <w:rPr>
          <w:lang w:val="ru-RU"/>
        </w:rPr>
        <w:t xml:space="preserve">примерный стандарт предоставления услуг по ранней помощи детям и их семьям (приложение 2); </w:t>
      </w:r>
    </w:p>
    <w:p w:rsidR="00CB074E" w:rsidRDefault="00CB074E" w:rsidP="00CB074E">
      <w:pPr>
        <w:pStyle w:val="a4"/>
        <w:numPr>
          <w:ilvl w:val="0"/>
          <w:numId w:val="3"/>
        </w:numPr>
        <w:tabs>
          <w:tab w:val="left" w:pos="0"/>
        </w:tabs>
        <w:spacing w:after="0"/>
        <w:rPr>
          <w:lang w:val="ru-RU"/>
        </w:rPr>
      </w:pPr>
      <w:r>
        <w:rPr>
          <w:lang w:val="ru-RU"/>
        </w:rPr>
        <w:t xml:space="preserve">примерный порядок оказания услуг ранней помощи детям и их семьям (приложение 3); </w:t>
      </w:r>
    </w:p>
    <w:p w:rsidR="00CB074E" w:rsidRDefault="00CB074E" w:rsidP="00CB074E">
      <w:pPr>
        <w:pStyle w:val="a4"/>
        <w:numPr>
          <w:ilvl w:val="0"/>
          <w:numId w:val="3"/>
        </w:numPr>
        <w:tabs>
          <w:tab w:val="left" w:pos="0"/>
        </w:tabs>
        <w:spacing w:after="0"/>
        <w:rPr>
          <w:lang w:val="ru-RU"/>
        </w:rPr>
      </w:pPr>
      <w:r>
        <w:rPr>
          <w:lang w:val="ru-RU"/>
        </w:rPr>
        <w:t xml:space="preserve">примерное положение о структурном подразделении организации, оказывающей услуги ранней помощи (Центре ранней помощи) (приложение 4); </w:t>
      </w:r>
    </w:p>
    <w:p w:rsidR="00CB074E" w:rsidRDefault="00CB074E" w:rsidP="00CB074E">
      <w:pPr>
        <w:pStyle w:val="a4"/>
        <w:numPr>
          <w:ilvl w:val="0"/>
          <w:numId w:val="3"/>
        </w:numPr>
        <w:tabs>
          <w:tab w:val="left" w:pos="0"/>
        </w:tabs>
        <w:spacing w:after="0"/>
        <w:rPr>
          <w:lang w:val="ru-RU"/>
        </w:rPr>
      </w:pPr>
      <w:r>
        <w:rPr>
          <w:lang w:val="ru-RU"/>
        </w:rPr>
        <w:t xml:space="preserve">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 обеспечивающих предоставление услуг ранней помощи детям и их семьям (приложение 5); </w:t>
      </w:r>
    </w:p>
    <w:p w:rsidR="00CB074E" w:rsidRDefault="00CB074E" w:rsidP="00CB074E">
      <w:pPr>
        <w:pStyle w:val="a4"/>
        <w:numPr>
          <w:ilvl w:val="0"/>
          <w:numId w:val="3"/>
        </w:numPr>
        <w:tabs>
          <w:tab w:val="left" w:pos="0"/>
        </w:tabs>
        <w:rPr>
          <w:lang w:val="ru-RU"/>
        </w:rPr>
      </w:pPr>
      <w:r>
        <w:rPr>
          <w:lang w:val="ru-RU"/>
        </w:rPr>
        <w:t xml:space="preserve">примерная методика оценки качества и эффективности предоставления услуг ранней помощи детям и их семьям (приложение 6). </w:t>
      </w:r>
    </w:p>
    <w:p w:rsidR="008B2C47" w:rsidRDefault="008B2C4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B074E" w:rsidRDefault="00CB074E" w:rsidP="00CB074E">
      <w:pPr>
        <w:spacing w:line="240" w:lineRule="auto"/>
        <w:ind w:firstLine="720"/>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CB074E" w:rsidRDefault="00CB074E" w:rsidP="00CB074E">
      <w:pPr>
        <w:spacing w:before="100" w:after="10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before="100" w:after="100" w:line="240" w:lineRule="auto"/>
        <w:ind w:firstLine="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 порядок направления детей для получения услуг ранней помощи</w:t>
      </w:r>
    </w:p>
    <w:p w:rsidR="00CB074E" w:rsidRDefault="00CB074E" w:rsidP="00CB074E">
      <w:pPr>
        <w:spacing w:before="100" w:after="100" w:line="240" w:lineRule="auto"/>
        <w:ind w:firstLine="720"/>
        <w:contextualSpacing/>
        <w:jc w:val="both"/>
        <w:rPr>
          <w:rFonts w:ascii="Times New Roman" w:eastAsia="Times New Roman" w:hAnsi="Times New Roman" w:cs="Times New Roman"/>
          <w:b/>
          <w:sz w:val="28"/>
          <w:szCs w:val="28"/>
        </w:rPr>
      </w:pPr>
    </w:p>
    <w:p w:rsidR="00CB074E" w:rsidRDefault="00CB074E" w:rsidP="00CB074E">
      <w:pPr>
        <w:pStyle w:val="a6"/>
        <w:numPr>
          <w:ilvl w:val="0"/>
          <w:numId w:val="4"/>
        </w:numPr>
        <w:spacing w:before="100" w:after="100" w:line="240" w:lineRule="auto"/>
        <w:ind w:left="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CB074E" w:rsidRDefault="00CB074E" w:rsidP="00CB074E">
      <w:pPr>
        <w:pStyle w:val="a6"/>
        <w:spacing w:before="100" w:after="100" w:line="240" w:lineRule="auto"/>
        <w:ind w:left="0" w:firstLine="720"/>
        <w:jc w:val="both"/>
        <w:rPr>
          <w:rFonts w:ascii="Times New Roman" w:eastAsia="Times New Roman" w:hAnsi="Times New Roman" w:cs="Times New Roman"/>
          <w:b/>
          <w:sz w:val="28"/>
          <w:szCs w:val="28"/>
        </w:rPr>
      </w:pPr>
    </w:p>
    <w:p w:rsidR="00CB074E" w:rsidRDefault="00CB074E" w:rsidP="00CB074E">
      <w:pPr>
        <w:spacing w:before="100" w:after="10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К потенциально нуждающимся в получении услуг ранней помощи относятся следующие категории детей: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дети-инвалиды в возрасте от рождения до трех лет;</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1.2.5. дети в возрасте от рождения до трех лет, родители которых обеспокоены развитием и поведением ребенка.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pStyle w:val="a6"/>
        <w:tabs>
          <w:tab w:val="left" w:pos="426"/>
        </w:tabs>
        <w:spacing w:after="0" w:line="240" w:lineRule="auto"/>
        <w:ind w:left="8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Порядок направления детей на получение услуг ранней помощи</w:t>
      </w:r>
    </w:p>
    <w:p w:rsidR="00CB074E" w:rsidRDefault="00CB074E" w:rsidP="00CB074E">
      <w:pPr>
        <w:pStyle w:val="a6"/>
        <w:spacing w:after="0" w:line="240" w:lineRule="auto"/>
        <w:ind w:left="1080" w:firstLine="720"/>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соблюдать следующий порядок:</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врач, впервые выявивший у ребенка состояние, соответствующее критериям, указанным в п.п. 1.2.1, 1.2.2, выдает родителям (законным представителям) </w:t>
      </w:r>
      <w:r>
        <w:rPr>
          <w:rFonts w:ascii="Times New Roman" w:eastAsia="Times New Roman" w:hAnsi="Times New Roman" w:cs="Times New Roman"/>
          <w:sz w:val="28"/>
          <w:szCs w:val="28"/>
          <w:highlight w:val="white"/>
        </w:rPr>
        <w:t>направление в организацию, предоставляющую услуги ранней помощи</w:t>
      </w:r>
      <w:r>
        <w:rPr>
          <w:rFonts w:ascii="Times New Roman" w:eastAsia="Times New Roman" w:hAnsi="Times New Roman" w:cs="Times New Roman"/>
          <w:sz w:val="28"/>
          <w:szCs w:val="28"/>
        </w:rPr>
        <w:t xml:space="preserve"> (согласно приложения 1.1) и предоставляет информацию о поставщиках услуг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w:t>
      </w:r>
      <w:r>
        <w:rPr>
          <w:rFonts w:ascii="Times New Roman" w:eastAsia="Times New Roman" w:hAnsi="Times New Roman" w:cs="Times New Roman"/>
          <w:sz w:val="28"/>
          <w:szCs w:val="28"/>
        </w:rPr>
        <w:lastRenderedPageBreak/>
        <w:t>помощь в амбулаторных условиях, и в журнале учета выдачи направлений детей к поставщикам услуг ранней помощи (согласно приложения 1.2).</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w:t>
      </w:r>
      <w:r>
        <w:rPr>
          <w:rFonts w:ascii="Times New Roman" w:hAnsi="Times New Roman" w:cs="Times New Roman"/>
          <w:bCs/>
          <w:sz w:val="28"/>
          <w:szCs w:val="28"/>
          <w:shd w:val="clear" w:color="auto" w:fill="FFFFFF"/>
        </w:rPr>
        <w:t>психолого</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педагогической</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медицинской</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и</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социальной</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помощи,</w:t>
      </w:r>
      <w:r>
        <w:rPr>
          <w:rFonts w:ascii="Times New Roman" w:eastAsia="Times New Roman" w:hAnsi="Times New Roman" w:cs="Times New Roman"/>
          <w:sz w:val="28"/>
          <w:szCs w:val="28"/>
        </w:rPr>
        <w:t xml:space="preserve">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w:t>
      </w:r>
      <w:r>
        <w:rPr>
          <w:rFonts w:ascii="Times New Roman" w:eastAsia="Batang" w:hAnsi="Times New Roman" w:cs="Times New Roman"/>
          <w:sz w:val="28"/>
          <w:szCs w:val="28"/>
        </w:rPr>
        <w:t xml:space="preserve">, предоставляющую услуги ранней помощи.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w:t>
      </w:r>
      <w:r>
        <w:rPr>
          <w:rFonts w:ascii="Times New Roman" w:eastAsia="Times New Roman" w:hAnsi="Times New Roman" w:cs="Times New Roman"/>
          <w:sz w:val="28"/>
          <w:szCs w:val="28"/>
        </w:rPr>
        <w:t>субъекте Российской Федерации.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line="240" w:lineRule="auto"/>
        <w:ind w:firstLine="720"/>
        <w:jc w:val="right"/>
        <w:outlineLvl w:val="0"/>
        <w:rPr>
          <w:rFonts w:ascii="Times New Roman" w:eastAsia="Times New Roman" w:hAnsi="Times New Roman" w:cs="Times New Roman"/>
          <w:sz w:val="28"/>
          <w:szCs w:val="28"/>
        </w:rPr>
      </w:pPr>
    </w:p>
    <w:p w:rsidR="00CB074E" w:rsidRDefault="00CB074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CB074E" w:rsidRDefault="00CB074E" w:rsidP="00CB074E">
      <w:pPr>
        <w:spacing w:line="240" w:lineRule="auto"/>
        <w:ind w:firstLine="720"/>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1.1</w:t>
      </w:r>
    </w:p>
    <w:p w:rsidR="00CB074E" w:rsidRDefault="00CB074E" w:rsidP="00CB074E">
      <w:pP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направления детей в организацию, предоставляющую услуги по ранней помощи</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 в возрасте до 3-х лет)</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Лого или штамп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________от</w:t>
      </w:r>
      <w:proofErr w:type="spellEnd"/>
      <w:r>
        <w:rPr>
          <w:rFonts w:ascii="Times New Roman" w:eastAsia="Times New Roman" w:hAnsi="Times New Roman" w:cs="Times New Roman"/>
          <w:sz w:val="28"/>
          <w:szCs w:val="28"/>
        </w:rPr>
        <w:t xml:space="preserve">  «__»__________ 20____ г.                    </w:t>
      </w:r>
    </w:p>
    <w:p w:rsidR="00CB074E" w:rsidRDefault="00CB074E" w:rsidP="00CB074E">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(ФИО) ______________________________________________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  «___» _____________ 20_____г.,</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полных </w:t>
      </w:r>
      <w:proofErr w:type="spellStart"/>
      <w:r>
        <w:rPr>
          <w:rFonts w:ascii="Times New Roman" w:eastAsia="Times New Roman" w:hAnsi="Times New Roman" w:cs="Times New Roman"/>
          <w:sz w:val="28"/>
          <w:szCs w:val="28"/>
        </w:rPr>
        <w:t>_____лет_______месяцев</w:t>
      </w:r>
      <w:proofErr w:type="spellEnd"/>
      <w:r>
        <w:rPr>
          <w:rFonts w:ascii="Times New Roman" w:eastAsia="Times New Roman" w:hAnsi="Times New Roman" w:cs="Times New Roman"/>
          <w:sz w:val="28"/>
          <w:szCs w:val="28"/>
        </w:rPr>
        <w:t>,</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направляется в организацию, предоставляющую  услуги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ребенок имеет статус «ребенок-инвалид»: да, нет</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ребенок имеет стойкое нарушение функций организма: да, нет __________________________________________________________________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(указать при наличии)</w:t>
      </w:r>
    </w:p>
    <w:p w:rsidR="00CB074E" w:rsidRDefault="00CB074E" w:rsidP="00CB074E">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ребенок имеет заболевание, приводящее к нарушениям функций организма: да       нет   __________________________________________________________________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(указать при наличии)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ребенок отстает в развитии или имеет ограничения (указать при наличии):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tbl>
      <w:tblPr>
        <w:tblStyle w:val="a7"/>
        <w:tblW w:w="0" w:type="auto"/>
        <w:tblLook w:val="04A0"/>
      </w:tblPr>
      <w:tblGrid>
        <w:gridCol w:w="5920"/>
        <w:gridCol w:w="1843"/>
        <w:gridCol w:w="1808"/>
      </w:tblGrid>
      <w:tr w:rsidR="00CB074E" w:rsidTr="00CB074E">
        <w:tc>
          <w:tcPr>
            <w:tcW w:w="5920"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hAnsi="Times New Roman" w:cs="Times New Roman"/>
                <w:sz w:val="28"/>
                <w:szCs w:val="28"/>
              </w:rPr>
              <w:t>Перечень ограничений основных категорий жизнедеятельности</w:t>
            </w:r>
          </w:p>
        </w:tc>
        <w:tc>
          <w:tcPr>
            <w:tcW w:w="3651" w:type="dxa"/>
            <w:gridSpan w:val="2"/>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задержки или ограничения без уточнения степени</w:t>
            </w:r>
          </w:p>
        </w:tc>
      </w:tr>
      <w:tr w:rsidR="00CB074E" w:rsidTr="00CB074E">
        <w:tc>
          <w:tcPr>
            <w:tcW w:w="5920"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самообслуживанию</w:t>
            </w:r>
          </w:p>
        </w:tc>
        <w:tc>
          <w:tcPr>
            <w:tcW w:w="1843"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808"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CB074E" w:rsidTr="00CB074E">
        <w:tc>
          <w:tcPr>
            <w:tcW w:w="5920"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передвижению</w:t>
            </w:r>
          </w:p>
        </w:tc>
        <w:tc>
          <w:tcPr>
            <w:tcW w:w="1843"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808"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CB074E" w:rsidTr="00CB074E">
        <w:tc>
          <w:tcPr>
            <w:tcW w:w="5920"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ориентации</w:t>
            </w:r>
          </w:p>
        </w:tc>
        <w:tc>
          <w:tcPr>
            <w:tcW w:w="1843"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808"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CB074E" w:rsidTr="00CB074E">
        <w:tc>
          <w:tcPr>
            <w:tcW w:w="5920"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общению</w:t>
            </w:r>
          </w:p>
        </w:tc>
        <w:tc>
          <w:tcPr>
            <w:tcW w:w="1843"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808"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CB074E" w:rsidTr="00CB074E">
        <w:tc>
          <w:tcPr>
            <w:tcW w:w="5920"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обучению</w:t>
            </w:r>
          </w:p>
        </w:tc>
        <w:tc>
          <w:tcPr>
            <w:tcW w:w="1843"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808"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CB074E" w:rsidTr="00CB074E">
        <w:tc>
          <w:tcPr>
            <w:tcW w:w="5920"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hAnsi="Times New Roman" w:cs="Times New Roman"/>
                <w:sz w:val="28"/>
                <w:szCs w:val="28"/>
              </w:rPr>
              <w:t>Способность к контролю за своим поведением</w:t>
            </w:r>
          </w:p>
        </w:tc>
        <w:tc>
          <w:tcPr>
            <w:tcW w:w="1843"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808" w:type="dxa"/>
            <w:tcBorders>
              <w:top w:val="single" w:sz="4" w:space="0" w:color="auto"/>
              <w:left w:val="single" w:sz="4" w:space="0" w:color="auto"/>
              <w:bottom w:val="single" w:sz="4" w:space="0" w:color="auto"/>
              <w:right w:val="single" w:sz="4" w:space="0" w:color="auto"/>
            </w:tcBorders>
            <w:hideMark/>
          </w:tcPr>
          <w:p w:rsidR="00CB074E" w:rsidRDefault="00CB074E">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bl>
    <w:p w:rsidR="00CB074E" w:rsidRDefault="00CB074E" w:rsidP="00CB074E">
      <w:pPr>
        <w:spacing w:after="0" w:line="240" w:lineRule="auto"/>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 ___________________                    /  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подпись                           расшифровка подписи</w:t>
      </w:r>
    </w:p>
    <w:p w:rsidR="00CB074E" w:rsidRDefault="00CB074E" w:rsidP="00CB074E">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место печати организации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выдачи «___» _____________ 20_____   </w:t>
      </w:r>
    </w:p>
    <w:p w:rsidR="00CB074E" w:rsidRDefault="00CB074E" w:rsidP="00CB074E">
      <w:pPr>
        <w:spacing w:line="240" w:lineRule="auto"/>
        <w:ind w:firstLine="720"/>
        <w:jc w:val="both"/>
        <w:rPr>
          <w:rFonts w:ascii="Times New Roman" w:eastAsia="Times New Roman" w:hAnsi="Times New Roman" w:cs="Times New Roman"/>
          <w:sz w:val="28"/>
          <w:szCs w:val="28"/>
        </w:rPr>
      </w:pPr>
    </w:p>
    <w:p w:rsidR="00CB074E" w:rsidRDefault="00CB074E" w:rsidP="00CB074E">
      <w:pPr>
        <w:spacing w:line="240" w:lineRule="auto"/>
        <w:ind w:firstLine="720"/>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1.2</w:t>
      </w:r>
    </w:p>
    <w:p w:rsidR="00CB074E" w:rsidRDefault="00CB074E" w:rsidP="00CB074E">
      <w:pPr>
        <w:spacing w:line="240" w:lineRule="auto"/>
        <w:ind w:firstLine="720"/>
        <w:jc w:val="right"/>
        <w:outlineLvl w:val="0"/>
        <w:rPr>
          <w:rFonts w:ascii="Times New Roman" w:eastAsia="Times New Roman" w:hAnsi="Times New Roman" w:cs="Times New Roman"/>
          <w:sz w:val="28"/>
          <w:szCs w:val="28"/>
        </w:rPr>
      </w:pP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учета выдачи направлений в организации, предоставляющие услуги ранней помощи</w:t>
      </w:r>
    </w:p>
    <w:p w:rsidR="00CB074E" w:rsidRDefault="00CB074E" w:rsidP="00CB074E">
      <w:pPr>
        <w:spacing w:line="240" w:lineRule="auto"/>
        <w:ind w:firstLine="720"/>
        <w:jc w:val="both"/>
        <w:rPr>
          <w:rFonts w:ascii="Times New Roman" w:eastAsia="Times New Roman" w:hAnsi="Times New Roman" w:cs="Times New Roman"/>
          <w:sz w:val="28"/>
          <w:szCs w:val="28"/>
        </w:rPr>
      </w:pPr>
    </w:p>
    <w:tbl>
      <w:tblPr>
        <w:tblW w:w="9660" w:type="dxa"/>
        <w:tblInd w:w="93" w:type="dxa"/>
        <w:tblLayout w:type="fixed"/>
        <w:tblLook w:val="04A0"/>
      </w:tblPr>
      <w:tblGrid>
        <w:gridCol w:w="725"/>
        <w:gridCol w:w="2127"/>
        <w:gridCol w:w="2128"/>
        <w:gridCol w:w="1276"/>
        <w:gridCol w:w="1277"/>
        <w:gridCol w:w="2127"/>
      </w:tblGrid>
      <w:tr w:rsidR="00CB074E" w:rsidTr="00CB074E">
        <w:trPr>
          <w:trHeight w:val="1200"/>
        </w:trPr>
        <w:tc>
          <w:tcPr>
            <w:tcW w:w="724" w:type="dxa"/>
            <w:tcBorders>
              <w:top w:val="single" w:sz="4" w:space="0" w:color="auto"/>
              <w:left w:val="single" w:sz="4" w:space="0" w:color="auto"/>
              <w:bottom w:val="single" w:sz="4" w:space="0" w:color="auto"/>
              <w:right w:val="single" w:sz="4" w:space="0" w:color="auto"/>
            </w:tcBorders>
            <w:noWrap/>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B074E" w:rsidRDefault="00CB074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2126" w:type="dxa"/>
            <w:tcBorders>
              <w:top w:val="single" w:sz="4" w:space="0" w:color="auto"/>
              <w:left w:val="nil"/>
              <w:bottom w:val="single" w:sz="4" w:space="0" w:color="auto"/>
              <w:right w:val="single" w:sz="4" w:space="0" w:color="auto"/>
            </w:tcBorders>
            <w:hideMark/>
          </w:tcPr>
          <w:p w:rsidR="00CB074E" w:rsidRDefault="00CB074E">
            <w:pPr>
              <w:spacing w:after="0" w:line="240" w:lineRule="auto"/>
              <w:ind w:firstLine="3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родителя (законного представителя)</w:t>
            </w:r>
          </w:p>
        </w:tc>
        <w:tc>
          <w:tcPr>
            <w:tcW w:w="2127" w:type="dxa"/>
            <w:tcBorders>
              <w:top w:val="single" w:sz="4" w:space="0" w:color="auto"/>
              <w:left w:val="nil"/>
              <w:bottom w:val="single" w:sz="4" w:space="0" w:color="auto"/>
              <w:right w:val="single" w:sz="4" w:space="0" w:color="auto"/>
            </w:tcBorders>
            <w:hideMark/>
          </w:tcPr>
          <w:p w:rsidR="00CB074E" w:rsidRDefault="00CB074E">
            <w:pPr>
              <w:spacing w:after="0" w:line="240" w:lineRule="auto"/>
              <w:ind w:firstLine="3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родителя (законного представителя)</w:t>
            </w:r>
          </w:p>
        </w:tc>
        <w:tc>
          <w:tcPr>
            <w:tcW w:w="1275" w:type="dxa"/>
            <w:tcBorders>
              <w:top w:val="single" w:sz="4" w:space="0" w:color="auto"/>
              <w:left w:val="nil"/>
              <w:bottom w:val="single" w:sz="4" w:space="0" w:color="auto"/>
              <w:right w:val="single" w:sz="4" w:space="0" w:color="auto"/>
            </w:tcBorders>
            <w:hideMark/>
          </w:tcPr>
          <w:p w:rsidR="00CB074E" w:rsidRDefault="00CB074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врача</w:t>
            </w:r>
          </w:p>
        </w:tc>
        <w:tc>
          <w:tcPr>
            <w:tcW w:w="1276" w:type="dxa"/>
            <w:tcBorders>
              <w:top w:val="single" w:sz="4" w:space="0" w:color="auto"/>
              <w:left w:val="nil"/>
              <w:bottom w:val="single" w:sz="4" w:space="0" w:color="auto"/>
              <w:right w:val="single" w:sz="4" w:space="0" w:color="auto"/>
            </w:tcBorders>
            <w:hideMark/>
          </w:tcPr>
          <w:p w:rsidR="00CB074E" w:rsidRDefault="00CB074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врача</w:t>
            </w:r>
          </w:p>
        </w:tc>
        <w:tc>
          <w:tcPr>
            <w:tcW w:w="2126" w:type="dxa"/>
            <w:tcBorders>
              <w:top w:val="single" w:sz="4" w:space="0" w:color="auto"/>
              <w:left w:val="nil"/>
              <w:bottom w:val="single" w:sz="4" w:space="0" w:color="auto"/>
              <w:right w:val="single" w:sz="4" w:space="0" w:color="auto"/>
            </w:tcBorders>
            <w:hideMark/>
          </w:tcPr>
          <w:p w:rsidR="00CB074E" w:rsidRDefault="00CB074E">
            <w:pPr>
              <w:spacing w:after="0" w:line="240" w:lineRule="auto"/>
              <w:ind w:firstLine="3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выдачи направления</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информирования</w:t>
            </w:r>
          </w:p>
        </w:tc>
      </w:tr>
    </w:tbl>
    <w:p w:rsidR="00CB074E" w:rsidRDefault="00CB074E" w:rsidP="00CB074E">
      <w:pPr>
        <w:spacing w:line="240" w:lineRule="auto"/>
        <w:jc w:val="both"/>
        <w:rPr>
          <w:rFonts w:ascii="Times New Roman" w:eastAsia="Times New Roman" w:hAnsi="Times New Roman" w:cs="Times New Roman"/>
          <w:b/>
          <w:sz w:val="28"/>
          <w:szCs w:val="28"/>
          <w:lang w:val="en-US"/>
        </w:rPr>
      </w:pPr>
      <w:bookmarkStart w:id="0" w:name="_GoBack"/>
      <w:bookmarkEnd w:id="0"/>
    </w:p>
    <w:p w:rsidR="00CB074E" w:rsidRDefault="00CB074E">
      <w:r>
        <w:br w:type="page"/>
      </w:r>
    </w:p>
    <w:p w:rsidR="00CB074E" w:rsidRDefault="00CB074E" w:rsidP="00CB074E">
      <w:pPr>
        <w:spacing w:after="0" w:line="240" w:lineRule="auto"/>
        <w:contextualSpacing/>
        <w:jc w:val="center"/>
        <w:outlineLvl w:val="0"/>
        <w:rPr>
          <w:rFonts w:ascii="Times New Roman" w:eastAsia="Times New Roman" w:hAnsi="Times New Roman" w:cs="Times New Roman"/>
          <w:b/>
          <w:sz w:val="28"/>
          <w:szCs w:val="28"/>
        </w:rPr>
      </w:pPr>
    </w:p>
    <w:p w:rsidR="00CB074E" w:rsidRDefault="00CB074E" w:rsidP="00CB074E">
      <w:pPr>
        <w:spacing w:after="0" w:line="24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 стандарт предоставления</w:t>
      </w:r>
    </w:p>
    <w:p w:rsidR="00CB074E" w:rsidRDefault="00CB074E" w:rsidP="00CB074E">
      <w:pPr>
        <w:spacing w:after="0" w:line="24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услуг по ранней помощи детям и их семьям</w:t>
      </w:r>
    </w:p>
    <w:p w:rsidR="00CB074E" w:rsidRDefault="00CB074E" w:rsidP="00CB074E">
      <w:pPr>
        <w:spacing w:after="0" w:line="240" w:lineRule="auto"/>
        <w:ind w:firstLine="720"/>
        <w:contextualSpacing/>
        <w:jc w:val="center"/>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Область применения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Настоящий примерный стандарт </w:t>
      </w:r>
      <w:r>
        <w:rPr>
          <w:rFonts w:ascii="Times New Roman" w:eastAsia="Times New Roman" w:hAnsi="Times New Roman" w:cs="Times New Roman"/>
          <w:sz w:val="28"/>
          <w:szCs w:val="28"/>
        </w:rPr>
        <w:t xml:space="preserve">предоставления услуг по ранней помощи детям и их семьям (далее – стандарт) </w:t>
      </w:r>
      <w:r>
        <w:rPr>
          <w:rFonts w:ascii="Times New Roman" w:eastAsia="Times New Roman" w:hAnsi="Times New Roman" w:cs="Times New Roman"/>
          <w:sz w:val="28"/>
          <w:szCs w:val="28"/>
          <w:highlight w:val="white"/>
        </w:rPr>
        <w:t>распространяется на услуги ранней помощи, предоставляемые детям и их семьям государственными организациями систем</w:t>
      </w:r>
      <w:r>
        <w:rPr>
          <w:rFonts w:ascii="Times New Roman" w:eastAsia="Times New Roman" w:hAnsi="Times New Roman" w:cs="Times New Roman"/>
          <w:sz w:val="28"/>
          <w:szCs w:val="28"/>
        </w:rPr>
        <w:t xml:space="preserve"> социальной защиты, здравоохранения, образования </w:t>
      </w:r>
      <w:r>
        <w:rPr>
          <w:rFonts w:ascii="Times New Roman" w:eastAsia="Times New Roman" w:hAnsi="Times New Roman" w:cs="Times New Roman"/>
          <w:sz w:val="28"/>
          <w:szCs w:val="28"/>
          <w:highlight w:val="white"/>
        </w:rPr>
        <w:t>и организациями иных форм собственности (далее - 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 а также результатам и показателям качества услуг (далее – перечень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line="240" w:lineRule="auto"/>
        <w:ind w:left="-30" w:firstLine="720"/>
        <w:contextualSpacing/>
        <w:jc w:val="both"/>
        <w:outlineLvl w:val="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Термины и определения</w:t>
      </w:r>
    </w:p>
    <w:p w:rsidR="00CB074E" w:rsidRDefault="00CB074E" w:rsidP="00CB074E">
      <w:pPr>
        <w:spacing w:line="240" w:lineRule="auto"/>
        <w:ind w:left="-30" w:firstLine="720"/>
        <w:contextualSpacing/>
        <w:jc w:val="both"/>
        <w:outlineLvl w:val="0"/>
        <w:rPr>
          <w:rFonts w:ascii="Times New Roman" w:eastAsia="Times New Roman" w:hAnsi="Times New Roman" w:cs="Times New Roman"/>
          <w:sz w:val="28"/>
          <w:szCs w:val="28"/>
          <w:highlight w:val="white"/>
        </w:rPr>
      </w:pP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настоящем стандарте применены термины в соответствии с «ГОСТ Р 50646—2012. 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 ранняя помощь детям и их семьям</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2.2. дети целевой группы: дети в возрасте от 0 до 3 лет, имеющие ограничение жизнедеятельности или из дети группы риска;</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2.3. дети группы риска в сфере ранней помощи: </w:t>
      </w:r>
      <w:r>
        <w:rPr>
          <w:rFonts w:ascii="Times New Roman" w:eastAsia="Times New Roman" w:hAnsi="Times New Roman" w:cs="Times New Roman"/>
          <w:sz w:val="28"/>
          <w:szCs w:val="28"/>
        </w:rPr>
        <w:t xml:space="preserve">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 </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 индивидуальная программа ранней помощи: программа,  составленная на основании оценки функционирования ребенка  в контексте влияния факторов окружающей среды, включая взаимодействие и отношения </w:t>
      </w:r>
      <w:r>
        <w:rPr>
          <w:rFonts w:ascii="Times New Roman" w:eastAsia="Times New Roman" w:hAnsi="Times New Roman" w:cs="Times New Roman"/>
          <w:sz w:val="28"/>
          <w:szCs w:val="28"/>
          <w:highlight w:val="white"/>
        </w:rPr>
        <w:lastRenderedPageBreak/>
        <w:t xml:space="preserve">с родителями, другими непосредственно ухаживающими за ребенком лицами, в семье, содержащая цели ранней помощи, </w:t>
      </w:r>
      <w:r>
        <w:rPr>
          <w:rFonts w:ascii="Times New Roman" w:eastAsia="Times New Roman" w:hAnsi="Times New Roman" w:cs="Times New Roman"/>
          <w:sz w:val="28"/>
          <w:szCs w:val="28"/>
        </w:rPr>
        <w:t>в которую включены объем, сроки, порядок и содержание услуг, предоставляемых конкретному ребенку и семье по программе ранней помощи</w:t>
      </w:r>
      <w:r>
        <w:rPr>
          <w:rFonts w:ascii="Times New Roman" w:eastAsia="Times New Roman" w:hAnsi="Times New Roman" w:cs="Times New Roman"/>
          <w:sz w:val="28"/>
          <w:szCs w:val="28"/>
          <w:highlight w:val="white"/>
        </w:rPr>
        <w:t xml:space="preserve"> в естественных жизненных ситуациях,</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 естественные жизненные ситуации ребенка: жизненные ситуации дома, вне дома и в обществе, характерные для типично развивающихся сверстников;</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 ребенок с ограничением жизнедеятельности: ребенок, имеющий</w:t>
      </w:r>
      <w:r>
        <w:rPr>
          <w:rFonts w:ascii="Times New Roman" w:eastAsia="Times New Roman" w:hAnsi="Times New Roman" w:cs="Times New Roman"/>
          <w:sz w:val="28"/>
          <w:szCs w:val="28"/>
        </w:rPr>
        <w:t xml:space="preserve"> </w:t>
      </w:r>
      <w:r>
        <w:rPr>
          <w:rFonts w:ascii="Times New Roman" w:hAnsi="Times New Roman" w:cs="Times New Roman"/>
          <w:sz w:val="28"/>
          <w:szCs w:val="28"/>
        </w:rPr>
        <w:t>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 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 дети и воспитатели группы проживания ребенка;</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2.9. услуга ранней помощи: комплекс профессиональных действий, по оказанию ранней помощи детям целевой группы и их семьям в целях </w:t>
      </w:r>
      <w:r>
        <w:rPr>
          <w:rFonts w:ascii="Times New Roman" w:eastAsia="Times New Roman" w:hAnsi="Times New Roman" w:cs="Times New Roman"/>
          <w:sz w:val="28"/>
          <w:szCs w:val="28"/>
        </w:rPr>
        <w:t xml:space="preserve">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 </w:t>
      </w:r>
    </w:p>
    <w:p w:rsidR="00CB074E" w:rsidRDefault="00CB074E" w:rsidP="00CB074E">
      <w:pPr>
        <w:shd w:val="clear" w:color="auto" w:fill="FFFFFF"/>
        <w:spacing w:after="0" w:line="240" w:lineRule="auto"/>
        <w:ind w:left="-57" w:firstLine="720"/>
        <w:contextualSpacing/>
        <w:jc w:val="both"/>
        <w:rPr>
          <w:rFonts w:ascii="Times New Roman" w:eastAsia="Times New Roman" w:hAnsi="Times New Roman" w:cs="Times New Roman"/>
          <w:sz w:val="28"/>
          <w:szCs w:val="28"/>
          <w:highlight w:val="white"/>
        </w:rPr>
      </w:pPr>
      <w:bookmarkStart w:id="1" w:name="_zcrswczcczyv"/>
      <w:bookmarkStart w:id="2" w:name="_b8r1ylj6mw1g"/>
      <w:bookmarkStart w:id="3" w:name="_gjdgxs"/>
      <w:bookmarkEnd w:id="1"/>
      <w:bookmarkEnd w:id="2"/>
      <w:bookmarkEnd w:id="3"/>
      <w:r>
        <w:rPr>
          <w:rFonts w:ascii="Times New Roman" w:eastAsia="Times New Roman" w:hAnsi="Times New Roman" w:cs="Times New Roman"/>
          <w:sz w:val="28"/>
          <w:szCs w:val="28"/>
          <w:highlight w:val="white"/>
        </w:rPr>
        <w:t>2.10. потребители услуг ранней помощи: дети целевой группы и их семьи;</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2.11. организация, оказывающая услуги ранней помощи: государственная  организация/учреждение системы  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CB074E" w:rsidRDefault="00CB074E" w:rsidP="00CB074E">
      <w:pPr>
        <w:spacing w:after="0" w:line="240" w:lineRule="auto"/>
        <w:ind w:left="-57" w:firstLine="720"/>
        <w:contextualSpacing/>
        <w:jc w:val="both"/>
        <w:rPr>
          <w:rFonts w:ascii="Times New Roman" w:eastAsia="Times New Roman" w:hAnsi="Times New Roman" w:cs="Times New Roman"/>
          <w:sz w:val="28"/>
          <w:szCs w:val="28"/>
          <w:highlight w:val="white"/>
        </w:rPr>
      </w:pPr>
    </w:p>
    <w:p w:rsidR="00CB074E" w:rsidRDefault="00CB074E" w:rsidP="00CB074E">
      <w:pPr>
        <w:spacing w:line="240" w:lineRule="auto"/>
        <w:ind w:left="-30" w:firstLine="720"/>
        <w:contextualSpacing/>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  Услуги ранней помощи детям и их семьям</w:t>
      </w:r>
    </w:p>
    <w:p w:rsidR="00CB074E" w:rsidRDefault="00CB074E" w:rsidP="00CB074E">
      <w:pPr>
        <w:spacing w:line="240" w:lineRule="auto"/>
        <w:ind w:left="-30"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  Требования к нормативно-правовому регулированию финансового обеспечения оказания услуг ранней помощи детям и их семьям (далее - Услуги).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3.1.1. Услуги формируются из услуг, внесенных в общероссийские базовые (отраслевые) перечни государственных (муниципальных) услуг, </w:t>
      </w:r>
      <w:r>
        <w:rPr>
          <w:rFonts w:ascii="Times New Roman" w:eastAsia="Times New Roman" w:hAnsi="Times New Roman" w:cs="Times New Roman"/>
          <w:sz w:val="28"/>
          <w:szCs w:val="28"/>
          <w:highlight w:val="white"/>
        </w:rPr>
        <w:lastRenderedPageBreak/>
        <w:t xml:space="preserve">оказываемых физическим лицам, и работ, оказание и выполнение которых предусмотрено нормативными правовыми актами Российской Федерации.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  Требования к информированию об Услугах.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3.2.1. Информация об Услугах размещается на сайтах организаций, оказывающих услуги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 Перечень Услуг, предоставляемых организациями, оказывающими Услуги, включает:</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3.3.1</w:t>
      </w:r>
      <w:r>
        <w:rPr>
          <w:rFonts w:ascii="Times New Roman" w:eastAsia="Times New Roman" w:hAnsi="Times New Roman" w:cs="Times New Roman"/>
          <w:sz w:val="28"/>
          <w:szCs w:val="28"/>
        </w:rPr>
        <w:t>. определение нуждаемости ребенка и семьи в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3.3.2. </w:t>
      </w:r>
      <w:r>
        <w:rPr>
          <w:rFonts w:ascii="Times New Roman" w:eastAsia="Times New Roman" w:hAnsi="Times New Roman" w:cs="Times New Roman"/>
          <w:sz w:val="28"/>
          <w:szCs w:val="28"/>
        </w:rPr>
        <w:t>проведение оценочных процедур и разработка индивидуальной программы ранней помощи (далее -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3.3.3. </w:t>
      </w:r>
      <w:r>
        <w:rPr>
          <w:rFonts w:ascii="Times New Roman" w:eastAsia="Times New Roman" w:hAnsi="Times New Roman" w:cs="Times New Roman"/>
          <w:sz w:val="28"/>
          <w:szCs w:val="28"/>
        </w:rPr>
        <w:t>оказание услуг в рамках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3.3.3.1. содействие развитию функционирования ребенка и семьи в  естественных жизненных ситуациях;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3.3.3.2</w:t>
      </w:r>
      <w:r>
        <w:rPr>
          <w:rFonts w:ascii="Times New Roman" w:eastAsia="Times New Roman" w:hAnsi="Times New Roman" w:cs="Times New Roman"/>
          <w:sz w:val="28"/>
          <w:szCs w:val="28"/>
        </w:rPr>
        <w:t>. содействие развитию общения и речи ребенка;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3.3.3.3</w:t>
      </w:r>
      <w:r>
        <w:rPr>
          <w:rFonts w:ascii="Times New Roman" w:eastAsia="Times New Roman" w:hAnsi="Times New Roman" w:cs="Times New Roman"/>
          <w:sz w:val="28"/>
          <w:szCs w:val="28"/>
        </w:rPr>
        <w:t>. содействие развитию мобильности ребенка;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3.3.3.4</w:t>
      </w:r>
      <w:r>
        <w:rPr>
          <w:rFonts w:ascii="Times New Roman" w:eastAsia="Times New Roman" w:hAnsi="Times New Roman" w:cs="Times New Roman"/>
          <w:sz w:val="28"/>
          <w:szCs w:val="28"/>
        </w:rPr>
        <w:t>. содействие развитию у ребенка самообслуживания и бытовых навыков;</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w:t>
      </w:r>
      <w:r>
        <w:rPr>
          <w:rFonts w:ascii="Times New Roman" w:eastAsia="Times New Roman" w:hAnsi="Times New Roman" w:cs="Times New Roman"/>
          <w:sz w:val="28"/>
          <w:szCs w:val="28"/>
        </w:rPr>
        <w:t>3.5. содействие развитию познавательной активности ребенка;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3.3.3.6</w:t>
      </w:r>
      <w:r>
        <w:rPr>
          <w:rFonts w:ascii="Times New Roman" w:eastAsia="Times New Roman" w:hAnsi="Times New Roman" w:cs="Times New Roman"/>
          <w:sz w:val="28"/>
          <w:szCs w:val="28"/>
        </w:rPr>
        <w:t>. психологическое консультирование;</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3.3.3.7</w:t>
      </w:r>
      <w:r>
        <w:rPr>
          <w:rFonts w:ascii="Times New Roman" w:eastAsia="Times New Roman" w:hAnsi="Times New Roman" w:cs="Times New Roman"/>
          <w:sz w:val="28"/>
          <w:szCs w:val="28"/>
        </w:rPr>
        <w:t>. поддержка социализации ребенка;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3.3.3.8.</w:t>
      </w:r>
      <w:r>
        <w:rPr>
          <w:rFonts w:ascii="Times New Roman" w:eastAsia="Times New Roman" w:hAnsi="Times New Roman" w:cs="Times New Roman"/>
          <w:sz w:val="28"/>
          <w:szCs w:val="28"/>
        </w:rPr>
        <w:t>проведение промежуточной оценки реализации индивидуальной программы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3.3.3.9</w:t>
      </w:r>
      <w:r>
        <w:rPr>
          <w:rFonts w:ascii="Times New Roman" w:eastAsia="Times New Roman" w:hAnsi="Times New Roman" w:cs="Times New Roman"/>
          <w:sz w:val="28"/>
          <w:szCs w:val="28"/>
        </w:rPr>
        <w:t>. проведение итоговой оценки реализации индивидуальной программы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оказание услуг вне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3.3.4.1. пролонгированное консультирование без составления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3.3.4.2. краткосрочное предоставление услуг ранней помощи без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3.3.4.3. консультирование родителей в период адаптации ребенка в образовательной организации.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3.5. 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
    <w:p w:rsidR="00CB074E" w:rsidRDefault="00CB074E" w:rsidP="00CB074E">
      <w:pPr>
        <w:widowControl w:val="0"/>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 Перечень услуг ранней помощи, и требования к ним.</w:t>
      </w:r>
    </w:p>
    <w:p w:rsidR="00CB074E" w:rsidRDefault="00CB074E" w:rsidP="00CB074E">
      <w:pPr>
        <w:spacing w:after="0" w:line="240" w:lineRule="auto"/>
        <w:rPr>
          <w:rFonts w:ascii="Times New Roman" w:eastAsia="Times New Roman" w:hAnsi="Times New Roman" w:cs="Times New Roman"/>
          <w:sz w:val="28"/>
          <w:szCs w:val="28"/>
          <w:highlight w:val="white"/>
        </w:rPr>
        <w:sectPr w:rsidR="00CB074E">
          <w:pgSz w:w="11906" w:h="16838"/>
          <w:pgMar w:top="1134" w:right="850" w:bottom="1134" w:left="1701" w:header="708" w:footer="708" w:gutter="0"/>
          <w:pgNumType w:start="1"/>
          <w:cols w:space="720"/>
        </w:sectPr>
      </w:pPr>
    </w:p>
    <w:p w:rsidR="00CB074E" w:rsidRDefault="00CB074E" w:rsidP="00CB074E">
      <w:pPr>
        <w:spacing w:line="240" w:lineRule="auto"/>
        <w:ind w:left="-30"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rPr>
          <w:rFonts w:ascii="Times New Roman" w:eastAsia="Times New Roman" w:hAnsi="Times New Roman" w:cs="Times New Roman"/>
          <w:b/>
          <w:sz w:val="28"/>
          <w:szCs w:val="28"/>
        </w:rPr>
        <w:sectPr w:rsidR="00CB074E">
          <w:type w:val="continuous"/>
          <w:pgSz w:w="11906" w:h="16838"/>
          <w:pgMar w:top="1134" w:right="850" w:bottom="1134" w:left="1701" w:header="708" w:footer="708" w:gutter="0"/>
          <w:cols w:space="720"/>
        </w:sectPr>
      </w:pPr>
    </w:p>
    <w:tbl>
      <w:tblPr>
        <w:tblW w:w="148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89"/>
        <w:gridCol w:w="1417"/>
        <w:gridCol w:w="2976"/>
        <w:gridCol w:w="1418"/>
        <w:gridCol w:w="1701"/>
        <w:gridCol w:w="1417"/>
        <w:gridCol w:w="1842"/>
        <w:gridCol w:w="1276"/>
        <w:gridCol w:w="1559"/>
      </w:tblGrid>
      <w:tr w:rsidR="00CB074E" w:rsidTr="00CB074E">
        <w:trPr>
          <w:trHeight w:val="110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Наименование услуги или работы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 xml:space="preserve"> Группа однородных услуг*</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 xml:space="preserve">Процесс обслуживания * (предоставления) услуг </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 xml:space="preserve">Продолжительность обслуживания (Норма времени)* </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Продолжительность исполнения услуги (Срок обслуживания)*</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Условия обслуживания*</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Результат услуги*</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Способ обслуживания потребителей*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jc w:val="center"/>
              <w:rPr>
                <w:rFonts w:ascii="Times New Roman" w:eastAsia="Times New Roman" w:hAnsi="Times New Roman" w:cs="Times New Roman"/>
                <w:b/>
              </w:rPr>
            </w:pPr>
            <w:r>
              <w:rPr>
                <w:rFonts w:ascii="Times New Roman" w:eastAsia="Times New Roman" w:hAnsi="Times New Roman" w:cs="Times New Roman"/>
                <w:b/>
              </w:rPr>
              <w:t>Показатели качества услуги*</w:t>
            </w:r>
          </w:p>
        </w:tc>
      </w:tr>
      <w:tr w:rsidR="00CB074E" w:rsidTr="00CB074E">
        <w:trPr>
          <w:trHeight w:val="118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Определение нуждаемости ребенка и семьи в ранней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Услуги по определению нуждаемости ребенка и семьи в ранней помощи и разработке индивидуальной программы ранней помощи  </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rsidP="00CB074E">
            <w:pPr>
              <w:numPr>
                <w:ilvl w:val="0"/>
                <w:numId w:val="5"/>
              </w:numPr>
              <w:spacing w:after="0" w:line="240" w:lineRule="auto"/>
              <w:ind w:left="175" w:hanging="283"/>
              <w:contextualSpacing/>
              <w:rPr>
                <w:rFonts w:ascii="Times New Roman" w:eastAsia="Times New Roman" w:hAnsi="Times New Roman" w:cs="Times New Roman"/>
              </w:rPr>
            </w:pPr>
            <w:r>
              <w:rPr>
                <w:rFonts w:ascii="Times New Roman" w:eastAsia="Times New Roman" w:hAnsi="Times New Roman" w:cs="Times New Roman"/>
              </w:rPr>
              <w:t xml:space="preserve">Регистрация обращения, информирование о порядке предоставления услуг ранней помощи; информирование о правах получателей услуг; предоставление информации об организации-поставщике услуг ранней помощи. </w:t>
            </w:r>
            <w:r>
              <w:rPr>
                <w:rFonts w:ascii="Times New Roman" w:eastAsia="Times New Roman" w:hAnsi="Times New Roman" w:cs="Times New Roman"/>
              </w:rPr>
              <w:br/>
              <w:t>2) Прием документов на обслуживание;</w:t>
            </w:r>
            <w:r>
              <w:rPr>
                <w:rFonts w:ascii="Times New Roman" w:eastAsia="Times New Roman" w:hAnsi="Times New Roman" w:cs="Times New Roman"/>
              </w:rPr>
              <w:br/>
              <w:t xml:space="preserve">заключение договора с родителями (законными представителями) об оказании услуг ранней помощи;                                                                                                       3) Первичный прием- беседа с родителями, анализ документации (выписки, медицинская карта, результаты обследований, индивидуальная программа реабилитации </w:t>
            </w:r>
            <w:r>
              <w:rPr>
                <w:rFonts w:ascii="Times New Roman" w:hAnsi="Times New Roman" w:cs="Times New Roman"/>
                <w:shd w:val="clear" w:color="auto" w:fill="FFFFFF"/>
              </w:rPr>
              <w:t xml:space="preserve">или </w:t>
            </w:r>
            <w:proofErr w:type="spellStart"/>
            <w:r>
              <w:rPr>
                <w:rFonts w:ascii="Times New Roman" w:hAnsi="Times New Roman" w:cs="Times New Roman"/>
                <w:shd w:val="clear" w:color="auto" w:fill="FFFFFF"/>
              </w:rPr>
              <w:t>абилитации</w:t>
            </w:r>
            <w:proofErr w:type="spellEnd"/>
            <w:r>
              <w:rPr>
                <w:rFonts w:ascii="Times New Roman" w:hAnsi="Times New Roman" w:cs="Times New Roman"/>
                <w:shd w:val="clear" w:color="auto" w:fill="FFFFFF"/>
              </w:rPr>
              <w:t> </w:t>
            </w:r>
            <w:r>
              <w:rPr>
                <w:rFonts w:ascii="Times New Roman" w:hAnsi="Times New Roman" w:cs="Times New Roman"/>
                <w:bCs/>
                <w:shd w:val="clear" w:color="auto" w:fill="FFFFFF"/>
              </w:rPr>
              <w:t>ребенка-инвалида</w:t>
            </w:r>
            <w:r>
              <w:rPr>
                <w:rFonts w:ascii="Times New Roman" w:eastAsia="Times New Roman" w:hAnsi="Times New Roman" w:cs="Times New Roman"/>
              </w:rPr>
              <w:t xml:space="preserve">), наблюдение, проведение оценочных процедур несколькими </w:t>
            </w:r>
            <w:r>
              <w:rPr>
                <w:rFonts w:ascii="Times New Roman" w:eastAsia="Times New Roman" w:hAnsi="Times New Roman" w:cs="Times New Roman"/>
              </w:rPr>
              <w:lastRenderedPageBreak/>
              <w:t xml:space="preserve">специалистами в сфере ранней помощи с оформлением протокола первичного приема.   </w:t>
            </w:r>
          </w:p>
          <w:p w:rsidR="00CB074E" w:rsidRDefault="00CB074E">
            <w:pPr>
              <w:spacing w:after="0" w:line="240" w:lineRule="auto"/>
              <w:ind w:left="-108"/>
              <w:contextualSpacing/>
              <w:rPr>
                <w:rFonts w:ascii="Times New Roman" w:eastAsia="Times New Roman" w:hAnsi="Times New Roman" w:cs="Times New Roman"/>
              </w:rPr>
            </w:pPr>
            <w:r>
              <w:rPr>
                <w:rFonts w:ascii="Times New Roman" w:eastAsia="Times New Roman" w:hAnsi="Times New Roman" w:cs="Times New Roman"/>
              </w:rPr>
              <w:t xml:space="preserve">Оценка и принятие решения о нуждаемости ребенка и семьи в ранней помощи. </w:t>
            </w:r>
          </w:p>
          <w:p w:rsidR="00CB074E" w:rsidRDefault="00CB074E">
            <w:pPr>
              <w:ind w:left="175"/>
              <w:rPr>
                <w:rFonts w:ascii="Times New Roman" w:eastAsia="Times New Roman" w:hAnsi="Times New Roman" w:cs="Times New Roman"/>
              </w:rPr>
            </w:pPr>
            <w:r>
              <w:rPr>
                <w:rFonts w:ascii="Times New Roman" w:eastAsia="Times New Roman" w:hAnsi="Times New Roman" w:cs="Times New Roman"/>
              </w:rPr>
              <w:t xml:space="preserve"> 4) Запись на проведение оценочных процедур для разработки индивидуальной программы ранней помощи по согласованию с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90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предоставляется в срок  - 10 рабочих дней от даты заключения договора об оказании услуг 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Услуга предоставляется после заключения договора об оказании услуг ранней помощи. </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Оформление заключения: 1) Семья нуждается в услугах ранней помощи - запись на углубленную оценку функционирования ребенка и семьи. 2) Семья не нуждается в услугах ранней помощи. 3) Отказ семьи от услуг ранней помощи. </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На уровне потребителей: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Своевременность: услуга предоставлена в течение 10 рабочих дней с момента заключения договора 2.Удовлетворенность потребителей (семьи)           </w:t>
            </w:r>
          </w:p>
        </w:tc>
      </w:tr>
      <w:tr w:rsidR="00CB074E" w:rsidTr="00CB074E">
        <w:trPr>
          <w:trHeight w:val="190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Проведение оценочных процедур для разработки индивидуальной программы ранней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Услуги по определению нуждаемости ребенка и семьи в ранней помощи и разработке индивидуальной программы ранней помощи  </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детьми; состояние </w:t>
            </w:r>
            <w:r>
              <w:rPr>
                <w:rFonts w:ascii="Times New Roman" w:eastAsia="Times New Roman" w:hAnsi="Times New Roman" w:cs="Times New Roman"/>
              </w:rPr>
              <w:lastRenderedPageBreak/>
              <w:t xml:space="preserve">эмоционального и поведенческого благополучия ребенка; анализ показателей здоровья, функций и структур организма ребенка; 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     </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120 -240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предоставляется в срок 30 рабочих дней от даты заключения договора с родителями (законными представителями) об оказании услуг</w:t>
            </w:r>
            <w:r>
              <w:rPr>
                <w:rFonts w:ascii="Times New Roman" w:eastAsia="Times New Roman" w:hAnsi="Times New Roman" w:cs="Times New Roman"/>
              </w:rPr>
              <w:br/>
              <w:t>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предоставляется после заключения договора об оказании услуг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Профиль функционирования ребенка, а также  состояние эмоционального и поведенческого благополучия ребенка в контексте влияния факторов окружающей среды</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1. Своевременность: услуга предоставлена в течение 30 рабочих дней с момента заключения договора 2.Удовлетворенность потребителей (семьи)</w:t>
            </w:r>
          </w:p>
        </w:tc>
      </w:tr>
      <w:tr w:rsidR="00CB074E" w:rsidTr="00CB074E">
        <w:trPr>
          <w:trHeight w:val="190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Разработка индивидуальной программы ранней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Услуги по определению нуждаемости ребенка и семьи в ранней помощи и разработке индивидуальной программы ранней помощи  </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Разработка и оформление  индивидуальной программы ранней помощи, включая её согласование с родителями (законными представителями).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t>120</w:t>
            </w:r>
            <w:r>
              <w:rPr>
                <w:rFonts w:ascii="Times New Roman" w:eastAsia="Times New Roman" w:hAnsi="Times New Roman" w:cs="Times New Roman"/>
                <w:lang w:val="en-GB"/>
              </w:rPr>
              <w:t xml:space="preserve"> </w:t>
            </w:r>
            <w:r>
              <w:rPr>
                <w:rFonts w:ascii="Times New Roman" w:eastAsia="Times New Roman" w:hAnsi="Times New Roman" w:cs="Times New Roman"/>
              </w:rPr>
              <w:t>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предоставляется в срок 30 рабочих</w:t>
            </w:r>
            <w:r>
              <w:rPr>
                <w:rFonts w:ascii="Times New Roman" w:eastAsia="Times New Roman" w:hAnsi="Times New Roman" w:cs="Times New Roman"/>
              </w:rPr>
              <w:br/>
              <w:t>дней от даты заключения договора с родителями (законными представителями) об оказании услуг</w:t>
            </w:r>
            <w:r>
              <w:rPr>
                <w:rFonts w:ascii="Times New Roman" w:eastAsia="Times New Roman" w:hAnsi="Times New Roman" w:cs="Times New Roman"/>
              </w:rPr>
              <w:br/>
              <w:t>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предоставляется после заключения договора об оказании услуг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Индивидуальная программа ранней помощи ребенка. </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очно-дистанционно</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Своевременность: услуга предоставлена в течение 30 рабочих дней с момента заключения договора 2.Удовлетворенность потребителей (семьи) </w:t>
            </w:r>
          </w:p>
        </w:tc>
      </w:tr>
      <w:tr w:rsidR="00CB074E" w:rsidTr="00CB074E">
        <w:trPr>
          <w:trHeight w:val="218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 xml:space="preserve">                                                                          Содействие развитию функционирования ребенка и семьи в  естественных жизненных ситуациях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tcPr>
          <w:p w:rsidR="00CB074E" w:rsidRDefault="00CB074E">
            <w:pPr>
              <w:spacing w:after="0" w:line="240" w:lineRule="auto"/>
              <w:ind w:left="34"/>
              <w:rPr>
                <w:rFonts w:ascii="Times New Roman" w:eastAsia="Times New Roman" w:hAnsi="Times New Roman" w:cs="Times New Roman"/>
              </w:rPr>
            </w:pPr>
            <w:r>
              <w:rPr>
                <w:rFonts w:ascii="Times New Roman" w:eastAsia="Times New Roman" w:hAnsi="Times New Roman" w:cs="Times New Roman"/>
              </w:rPr>
              <w:t xml:space="preserve">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  </w:t>
            </w:r>
          </w:p>
          <w:p w:rsidR="00CB074E" w:rsidRDefault="00CB074E">
            <w:pPr>
              <w:rPr>
                <w:rFonts w:ascii="Times New Roman" w:eastAsia="Times New Roman" w:hAnsi="Times New Roman" w:cs="Times New Roman"/>
              </w:rPr>
            </w:pPr>
          </w:p>
          <w:p w:rsidR="00CB074E" w:rsidRDefault="00CB074E">
            <w:pPr>
              <w:rPr>
                <w:rFonts w:ascii="Times New Roman" w:eastAsia="Times New Roman" w:hAnsi="Times New Roman" w:cs="Times New Roman"/>
              </w:rPr>
            </w:pPr>
            <w:r>
              <w:rPr>
                <w:rFonts w:ascii="Times New Roman" w:eastAsia="Times New Roman" w:hAnsi="Times New Roman" w:cs="Times New Roman"/>
                <w:highlight w:val="white"/>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CB074E" w:rsidRDefault="00CB074E">
            <w:pPr>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t>60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Еженедельно в</w:t>
            </w:r>
            <w:r>
              <w:rPr>
                <w:rFonts w:ascii="Times New Roman" w:eastAsia="Times New Roman" w:hAnsi="Times New Roman" w:cs="Times New Roman"/>
              </w:rPr>
              <w:br/>
              <w:t>течение срока реализации индивидуальной программы 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Положительная динамика функционирования ребенка и/или семьи, увеличение поддерживающих влияний средовых факторов в категориях МКФ</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 1. Положительная динамика функционирования ребенка и/или семьи, увеличение поддерживающих влияний средовых факторов,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Удовлетворенность потребителей (семьи)                                           </w:t>
            </w:r>
          </w:p>
        </w:tc>
      </w:tr>
      <w:tr w:rsidR="00CB074E" w:rsidTr="00CB074E">
        <w:trPr>
          <w:trHeight w:val="132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Содействие развитию общения и речи ребенка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а именно:  развитие у ребенка способности воспринимать вербальные и невербальные сообщения при общении, </w:t>
            </w:r>
            <w:r>
              <w:rPr>
                <w:rFonts w:ascii="Times New Roman" w:eastAsia="Times New Roman" w:hAnsi="Times New Roman" w:cs="Times New Roman"/>
              </w:rPr>
              <w:lastRenderedPageBreak/>
              <w:t>использовать речь и невербальные сигналы, направленные на взрослого при общении, начинать, поддерживать диалог.</w:t>
            </w:r>
          </w:p>
          <w:p w:rsidR="00CB074E" w:rsidRDefault="00CB074E">
            <w:pPr>
              <w:rPr>
                <w:rFonts w:ascii="Times New Roman" w:eastAsia="Times New Roman" w:hAnsi="Times New Roman" w:cs="Times New Roman"/>
              </w:rPr>
            </w:pPr>
            <w:r>
              <w:rPr>
                <w:rFonts w:ascii="Times New Roman" w:eastAsia="Times New Roman" w:hAnsi="Times New Roman" w:cs="Times New Roman"/>
                <w:highlight w:val="white"/>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60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В соответствии с индивидуальной программой 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Положительная динамика развития ребенка в области общения и речи по категориям МКФ;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Повышение родительской компетентности в области </w:t>
            </w:r>
            <w:r>
              <w:rPr>
                <w:rFonts w:ascii="Times New Roman" w:eastAsia="Times New Roman" w:hAnsi="Times New Roman" w:cs="Times New Roman"/>
              </w:rPr>
              <w:lastRenderedPageBreak/>
              <w:t>развития у ребенка общения и речи</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lastRenderedPageBreak/>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 1. Положительная динамика развития ребенка в области общения и речи в категориях МКФ, 2. Положительная динамика </w:t>
            </w:r>
            <w:r>
              <w:rPr>
                <w:rFonts w:ascii="Times New Roman" w:eastAsia="Times New Roman" w:hAnsi="Times New Roman" w:cs="Times New Roman"/>
              </w:rPr>
              <w:lastRenderedPageBreak/>
              <w:t xml:space="preserve">родительской компетентности в области развития у ребенка общения и речи, 3. Удовлетворенность потребителей (семьи)                                        </w:t>
            </w:r>
          </w:p>
        </w:tc>
      </w:tr>
      <w:tr w:rsidR="00CB074E" w:rsidTr="00CB074E">
        <w:trPr>
          <w:trHeight w:val="62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Содействие развитию мобильности ребенка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w:t>
            </w:r>
            <w:r>
              <w:rPr>
                <w:rFonts w:ascii="Times New Roman" w:eastAsia="Times New Roman" w:hAnsi="Times New Roman" w:cs="Times New Roman"/>
              </w:rPr>
              <w:lastRenderedPageBreak/>
              <w:t>кисти и руки, ходьба и передвижение другими способами, передвижение с использованием технических средств.</w:t>
            </w:r>
          </w:p>
          <w:p w:rsidR="00CB074E" w:rsidRDefault="00CB074E">
            <w:pPr>
              <w:rPr>
                <w:rFonts w:ascii="Times New Roman" w:eastAsia="Times New Roman" w:hAnsi="Times New Roman" w:cs="Times New Roman"/>
              </w:rPr>
            </w:pPr>
            <w:r>
              <w:rPr>
                <w:rFonts w:ascii="Times New Roman" w:eastAsia="Times New Roman" w:hAnsi="Times New Roman" w:cs="Times New Roman"/>
                <w:highlight w:val="white"/>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60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В соответствии с индивидуальной программой 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индивидуальная программа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Положительная динамика функционирования ребенка в области мобильности;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Повышение родительской компетентности в области развития мобильности  ребенка </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Положительная динамика развития ребенка в области мобильности,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Положительная динамика родительской компетентности в области развития мобильности </w:t>
            </w:r>
            <w:r>
              <w:rPr>
                <w:rFonts w:ascii="Times New Roman" w:eastAsia="Times New Roman" w:hAnsi="Times New Roman" w:cs="Times New Roman"/>
              </w:rPr>
              <w:lastRenderedPageBreak/>
              <w:t xml:space="preserve">ребенка, </w:t>
            </w:r>
          </w:p>
          <w:p w:rsidR="00CB074E" w:rsidRDefault="00CB074E">
            <w:pPr>
              <w:rPr>
                <w:rFonts w:ascii="Times New Roman" w:eastAsia="Times New Roman" w:hAnsi="Times New Roman" w:cs="Times New Roman"/>
              </w:rPr>
            </w:pPr>
            <w:r>
              <w:rPr>
                <w:rFonts w:ascii="Times New Roman" w:eastAsia="Times New Roman" w:hAnsi="Times New Roman" w:cs="Times New Roman"/>
              </w:rPr>
              <w:t>3. Удовлетворенность потребителей (семьи)</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          </w:t>
            </w:r>
          </w:p>
        </w:tc>
      </w:tr>
      <w:tr w:rsidR="00CB074E" w:rsidTr="00CB074E">
        <w:trPr>
          <w:trHeight w:val="148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 xml:space="preserve">Содействие развитию у ребенка самообслуживания и бытовых навыков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направлена 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w:t>
            </w:r>
          </w:p>
          <w:p w:rsidR="00CB074E" w:rsidRDefault="00CB074E">
            <w:pPr>
              <w:rPr>
                <w:rFonts w:ascii="Times New Roman" w:eastAsia="Times New Roman" w:hAnsi="Times New Roman" w:cs="Times New Roman"/>
              </w:rPr>
            </w:pPr>
            <w:r>
              <w:rPr>
                <w:rFonts w:ascii="Times New Roman" w:eastAsia="Times New Roman" w:hAnsi="Times New Roman" w:cs="Times New Roman"/>
                <w:highlight w:val="white"/>
              </w:rPr>
              <w:t xml:space="preserve">Услуга оказывается посредством консультирования родителей </w:t>
            </w:r>
            <w:r>
              <w:rPr>
                <w:rFonts w:ascii="Times New Roman" w:eastAsia="Times New Roman" w:hAnsi="Times New Roman" w:cs="Times New Roman"/>
                <w:highlight w:val="white"/>
              </w:rPr>
              <w:lastRenderedPageBreak/>
              <w:t>и других, непосредственно ухаживающих за ребенком лиц, а также организации и поддержки совместной активности ребенка с родителями и  семьей</w:t>
            </w:r>
            <w:r>
              <w:rPr>
                <w:rFonts w:ascii="Times New Roman" w:eastAsia="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60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В соответствии с индивидуальной программой 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1. Положительная динамика функционирования ребенка в области самообслуживания и развития бытовых навыков;</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 2. Повышение родительской компетентности в области самообслуживан</w:t>
            </w:r>
            <w:r>
              <w:rPr>
                <w:rFonts w:ascii="Times New Roman" w:eastAsia="Times New Roman" w:hAnsi="Times New Roman" w:cs="Times New Roman"/>
              </w:rPr>
              <w:lastRenderedPageBreak/>
              <w:t>ия ребенка и развития бытовых навыков</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lastRenderedPageBreak/>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 1. Положительная динамика развития ребенка в области формирования социально-бытовых навыков, 2. Положительная динамика родительской компетентности в области формировани</w:t>
            </w:r>
            <w:r>
              <w:rPr>
                <w:rFonts w:ascii="Times New Roman" w:eastAsia="Times New Roman" w:hAnsi="Times New Roman" w:cs="Times New Roman"/>
              </w:rPr>
              <w:lastRenderedPageBreak/>
              <w:t xml:space="preserve">я социально-бытовых навыков ребенка,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3. Удовлетворенность потребителей (семьи)     </w:t>
            </w:r>
          </w:p>
        </w:tc>
      </w:tr>
      <w:tr w:rsidR="00CB074E" w:rsidTr="00CB074E">
        <w:trPr>
          <w:trHeight w:val="1055"/>
        </w:trPr>
        <w:tc>
          <w:tcPr>
            <w:tcW w:w="1290"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 xml:space="preserve">Содействие развитию познавательной активности ребенка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w:t>
            </w:r>
            <w:proofErr w:type="spellStart"/>
            <w:r>
              <w:rPr>
                <w:rFonts w:ascii="Times New Roman" w:eastAsia="Times New Roman" w:hAnsi="Times New Roman" w:cs="Times New Roman"/>
              </w:rPr>
              <w:t>научение</w:t>
            </w:r>
            <w:proofErr w:type="spellEnd"/>
            <w:r>
              <w:rPr>
                <w:rFonts w:ascii="Times New Roman" w:eastAsia="Times New Roman" w:hAnsi="Times New Roman" w:cs="Times New Roman"/>
              </w:rPr>
              <w:t xml:space="preserve"> через действия с предметами (включая игровые), , освоение культурных </w:t>
            </w:r>
            <w:r>
              <w:rPr>
                <w:rFonts w:ascii="Times New Roman" w:eastAsia="Times New Roman" w:hAnsi="Times New Roman" w:cs="Times New Roman"/>
              </w:rPr>
              <w:lastRenderedPageBreak/>
              <w:t>действий с предметами, развитие</w:t>
            </w:r>
            <w:r>
              <w:rPr>
                <w:rFonts w:ascii="Times New Roman" w:eastAsia="Times New Roman" w:hAnsi="Times New Roman" w:cs="Times New Roman"/>
                <w:strike/>
              </w:rPr>
              <w:t xml:space="preserve"> </w:t>
            </w:r>
            <w:r>
              <w:rPr>
                <w:rFonts w:ascii="Times New Roman" w:eastAsia="Times New Roman" w:hAnsi="Times New Roman" w:cs="Times New Roman"/>
              </w:rPr>
              <w:t>способностей находить решения в проблемных ситуациях.</w:t>
            </w:r>
          </w:p>
          <w:p w:rsidR="00CB074E" w:rsidRDefault="00CB074E">
            <w:pPr>
              <w:rPr>
                <w:rFonts w:ascii="Times New Roman" w:eastAsia="Times New Roman" w:hAnsi="Times New Roman" w:cs="Times New Roman"/>
              </w:rPr>
            </w:pPr>
            <w:r>
              <w:rPr>
                <w:rFonts w:ascii="Times New Roman" w:eastAsia="Times New Roman" w:hAnsi="Times New Roman" w:cs="Times New Roman"/>
                <w:highlight w:val="white"/>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60 минут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В соответствии с индивидуальной программой ранней помощи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1. Положительная динамика функционирования ребенка в познавательной сфере ;                                                             2. Повышение родительской компетентности в поддержке познавательного развития ребенка.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 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познавательной активности и применения </w:t>
            </w:r>
            <w:r>
              <w:rPr>
                <w:rFonts w:ascii="Times New Roman" w:eastAsia="Times New Roman" w:hAnsi="Times New Roman" w:cs="Times New Roman"/>
              </w:rPr>
              <w:lastRenderedPageBreak/>
              <w:t xml:space="preserve">знаний и навыков, 3. Удовлетворенность потребителей (семьи), </w:t>
            </w:r>
          </w:p>
        </w:tc>
      </w:tr>
      <w:tr w:rsidR="00CB074E" w:rsidTr="00CB074E">
        <w:trPr>
          <w:trHeight w:val="48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bookmarkStart w:id="4" w:name="_30j0zll"/>
            <w:bookmarkEnd w:id="4"/>
            <w:r>
              <w:rPr>
                <w:rFonts w:ascii="Times New Roman" w:eastAsia="Times New Roman" w:hAnsi="Times New Roman" w:cs="Times New Roman"/>
              </w:rPr>
              <w:lastRenderedPageBreak/>
              <w:t xml:space="preserve">Психологическое консультирование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саморегуляции, в том числе в естественных жизненных ситуациях, а также в области социальных установок и представлений родителей и других непосредственно ухаживающих за ребенком лиц, улучшение </w:t>
            </w:r>
            <w:r>
              <w:rPr>
                <w:rFonts w:ascii="Times New Roman" w:eastAsia="Times New Roman" w:hAnsi="Times New Roman" w:cs="Times New Roman"/>
              </w:rPr>
              <w:lastRenderedPageBreak/>
              <w:t xml:space="preserve">психологического состояния членов семьи. </w:t>
            </w:r>
            <w:r>
              <w:rPr>
                <w:rFonts w:ascii="Times New Roman" w:eastAsia="Times New Roman" w:hAnsi="Times New Roman" w:cs="Times New Roman"/>
              </w:rPr>
              <w:br/>
            </w:r>
            <w:r>
              <w:rPr>
                <w:rFonts w:ascii="Times New Roman" w:eastAsia="Times New Roman" w:hAnsi="Times New Roman" w:cs="Times New Roman"/>
                <w:highlight w:val="white"/>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60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В соответствии с индивидуальной программой 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1. Положительная динамика функционирования ребенка в области социального взаимодействия в семье; 2. Повышение родительской компетентности в области социального взаимодействия в семье</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Положительная динамика функционирования ребенка в области социального и эмоционального развития, его взаимодействия с родителями и другими непосредственно </w:t>
            </w:r>
            <w:r>
              <w:rPr>
                <w:rFonts w:ascii="Times New Roman" w:eastAsia="Times New Roman" w:hAnsi="Times New Roman" w:cs="Times New Roman"/>
              </w:rPr>
              <w:lastRenderedPageBreak/>
              <w:t xml:space="preserve">ухаживающими за ребенком лицами, 2. Положительная динамика родительской компетентности в области взаимодействия с ребенком и в семье; </w:t>
            </w:r>
          </w:p>
          <w:p w:rsidR="00CB074E" w:rsidRDefault="00CB074E">
            <w:pPr>
              <w:rPr>
                <w:rFonts w:ascii="Times New Roman" w:eastAsia="Times New Roman" w:hAnsi="Times New Roman" w:cs="Times New Roman"/>
              </w:rPr>
            </w:pPr>
            <w:r>
              <w:rPr>
                <w:rFonts w:ascii="Times New Roman" w:eastAsia="Times New Roman" w:hAnsi="Times New Roman" w:cs="Times New Roman"/>
              </w:rPr>
              <w:t>3.Удовлетворенность потребителей (семьи)</w:t>
            </w:r>
          </w:p>
        </w:tc>
      </w:tr>
      <w:tr w:rsidR="00CB074E" w:rsidTr="00CB074E">
        <w:trPr>
          <w:trHeight w:val="138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Поддержка социализации ребенка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направлена на поддержку социализации ребенка, включая взаимодействие со сверстниками , детьми другого возраста и взрослыми вне дома в процессе специально организованной социальной активности.</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Услуга </w:t>
            </w:r>
            <w:r>
              <w:rPr>
                <w:rFonts w:ascii="Times New Roman" w:eastAsia="Times New Roman" w:hAnsi="Times New Roman" w:cs="Times New Roman"/>
                <w:highlight w:val="white"/>
              </w:rPr>
              <w:t xml:space="preserve">оказывается </w:t>
            </w:r>
            <w:r>
              <w:rPr>
                <w:rFonts w:ascii="Times New Roman" w:eastAsia="Times New Roman" w:hAnsi="Times New Roman" w:cs="Times New Roman"/>
              </w:rPr>
              <w:t xml:space="preserve">посредством организации и проведения групповой </w:t>
            </w:r>
            <w:r>
              <w:rPr>
                <w:rFonts w:ascii="Times New Roman" w:eastAsia="Times New Roman" w:hAnsi="Times New Roman" w:cs="Times New Roman"/>
              </w:rPr>
              <w:lastRenderedPageBreak/>
              <w:t>активности с детьми и их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60-90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В соответствии с индивидуальной программой ранней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Положительная динамика функционирования ребенка в области социализации</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Положительная динамика функционирования ребенка в области социализации,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Удовлетворенность потребителей (семьи)   </w:t>
            </w:r>
          </w:p>
        </w:tc>
      </w:tr>
      <w:tr w:rsidR="00CB074E" w:rsidTr="00CB074E">
        <w:trPr>
          <w:trHeight w:val="346"/>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Проведение промежуточной оценки реализации индивидуальной программы ранней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 рамках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Проведение промежуточной оценки реализации программы ранней помощи с целью внесения необходимых изменений. </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t>60-90 минут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В течение срока реализации ИПРП – не реже 1 раза в 3 месяца</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Промежуточная оценка реализации ИПРП; </w:t>
            </w:r>
          </w:p>
          <w:p w:rsidR="00CB074E" w:rsidRDefault="00CB074E">
            <w:pPr>
              <w:rPr>
                <w:rFonts w:ascii="Times New Roman" w:eastAsia="Times New Roman" w:hAnsi="Times New Roman" w:cs="Times New Roman"/>
              </w:rPr>
            </w:pPr>
            <w:r>
              <w:rPr>
                <w:rFonts w:ascii="Times New Roman" w:eastAsia="Times New Roman" w:hAnsi="Times New Roman" w:cs="Times New Roman"/>
              </w:rPr>
              <w:t>2. Скорректированная индивидуальная программа ранней помощи</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Своевременное проведение промежуточной оценки реализации индивидуальной программы ранней помощи; 2. Удовлетворенность потребителей (семьи).  </w:t>
            </w:r>
          </w:p>
        </w:tc>
      </w:tr>
      <w:tr w:rsidR="00CB074E" w:rsidTr="00CB074E">
        <w:trPr>
          <w:trHeight w:val="118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Проведение итоговой оценки реализации индивидуальной программы ранней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Услуги ранней помощи, оказываемые в рамках индивидуальной программы ранней </w:t>
            </w:r>
            <w:r>
              <w:rPr>
                <w:rFonts w:ascii="Times New Roman" w:eastAsia="Times New Roman" w:hAnsi="Times New Roman" w:cs="Times New Roman"/>
              </w:rPr>
              <w:lastRenderedPageBreak/>
              <w:t>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Проведение итоговой оценки реализации программы ранней помощи с целью определения её эффективности с последующим составлением заключения.</w:t>
            </w:r>
          </w:p>
        </w:tc>
        <w:tc>
          <w:tcPr>
            <w:tcW w:w="1418" w:type="dxa"/>
            <w:tcBorders>
              <w:top w:val="single" w:sz="4" w:space="0" w:color="000000"/>
              <w:left w:val="single" w:sz="4" w:space="0" w:color="000000"/>
              <w:bottom w:val="single" w:sz="4" w:space="0" w:color="000000"/>
              <w:right w:val="single" w:sz="4" w:space="0" w:color="000000"/>
            </w:tcBorders>
          </w:tcPr>
          <w:p w:rsidR="00CB074E" w:rsidRDefault="00CB074E" w:rsidP="00CB074E">
            <w:pPr>
              <w:numPr>
                <w:ilvl w:val="0"/>
                <w:numId w:val="6"/>
              </w:numPr>
              <w:ind w:left="176" w:hanging="142"/>
              <w:contextualSpacing/>
              <w:jc w:val="center"/>
              <w:rPr>
                <w:rFonts w:ascii="Times New Roman" w:eastAsia="Times New Roman" w:hAnsi="Times New Roman" w:cs="Times New Roman"/>
              </w:rPr>
            </w:pPr>
          </w:p>
          <w:p w:rsidR="00CB074E" w:rsidRDefault="00CB074E">
            <w:pPr>
              <w:ind w:left="34"/>
              <w:rPr>
                <w:rFonts w:ascii="Times New Roman" w:eastAsia="Times New Roman" w:hAnsi="Times New Roman" w:cs="Times New Roman"/>
              </w:rPr>
            </w:pPr>
            <w:r>
              <w:rPr>
                <w:rFonts w:ascii="Times New Roman" w:eastAsia="Times New Roman" w:hAnsi="Times New Roman" w:cs="Times New Roman"/>
              </w:rPr>
              <w:t>минут</w:t>
            </w:r>
          </w:p>
        </w:tc>
        <w:tc>
          <w:tcPr>
            <w:tcW w:w="1701" w:type="dxa"/>
            <w:tcBorders>
              <w:top w:val="single" w:sz="4" w:space="0" w:color="000000"/>
              <w:left w:val="single" w:sz="4" w:space="0" w:color="000000"/>
              <w:bottom w:val="single" w:sz="4" w:space="0" w:color="000000"/>
              <w:right w:val="single" w:sz="4" w:space="0" w:color="000000"/>
            </w:tcBorders>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За 10 рабочих дней до даты завершения ИПРП</w:t>
            </w:r>
          </w:p>
          <w:p w:rsidR="00CB074E" w:rsidRDefault="00CB074E">
            <w:pPr>
              <w:rPr>
                <w:rFonts w:ascii="Times New Roman" w:eastAsia="Times New Roman" w:hAnsi="Times New Roman" w:cs="Times New Roman"/>
                <w:strike/>
              </w:rPr>
            </w:pP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После разработки индивидуальной программы ранней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Итоговая оценка реализации индивидуальной программы ранней помощи;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Составление заключения о  реализации </w:t>
            </w:r>
            <w:r>
              <w:rPr>
                <w:rFonts w:ascii="Times New Roman" w:eastAsia="Times New Roman" w:hAnsi="Times New Roman" w:cs="Times New Roman"/>
              </w:rPr>
              <w:lastRenderedPageBreak/>
              <w:t>индивидуальной программы ранней помощи</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lastRenderedPageBreak/>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Своевременное проведение итоговой оценки реализации индивидуальной программы </w:t>
            </w:r>
            <w:r>
              <w:rPr>
                <w:rFonts w:ascii="Times New Roman" w:eastAsia="Times New Roman" w:hAnsi="Times New Roman" w:cs="Times New Roman"/>
              </w:rPr>
              <w:lastRenderedPageBreak/>
              <w:t xml:space="preserve">ранней помощи с составлением заключения;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Удовлетворенность потребителей (семьи). </w:t>
            </w:r>
          </w:p>
        </w:tc>
      </w:tr>
      <w:tr w:rsidR="00CB074E" w:rsidTr="00CB074E">
        <w:trPr>
          <w:trHeight w:val="1080"/>
        </w:trPr>
        <w:tc>
          <w:tcPr>
            <w:tcW w:w="1290"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 xml:space="preserve">Пролонгированное консультирование без составления индивидуальной программы ранней помощи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вне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r>
              <w:rPr>
                <w:rFonts w:ascii="Times New Roman" w:eastAsia="Times New Roman" w:hAnsi="Times New Roman" w:cs="Times New Roman"/>
              </w:rPr>
              <w:br/>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t>60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С согласованной частотой не более года в пределах 10 консультаций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предоставляется по результатам первичного приема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Получение родителями (законными представителями) консультации</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Удовлетворенность потребителей</w:t>
            </w:r>
          </w:p>
        </w:tc>
      </w:tr>
      <w:tr w:rsidR="00CB074E" w:rsidTr="00CB074E">
        <w:trPr>
          <w:trHeight w:val="900"/>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Краткосрочное предоставление услуг ранней помощи без составлени</w:t>
            </w:r>
            <w:r>
              <w:rPr>
                <w:rFonts w:ascii="Times New Roman" w:eastAsia="Times New Roman" w:hAnsi="Times New Roman" w:cs="Times New Roman"/>
              </w:rPr>
              <w:lastRenderedPageBreak/>
              <w:t xml:space="preserve">я индивидуальной программы ранней помощи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 xml:space="preserve">Услуги ранней помощи, оказываемые вне индивидуальной программы </w:t>
            </w:r>
            <w:r>
              <w:rPr>
                <w:rFonts w:ascii="Times New Roman" w:eastAsia="Times New Roman" w:hAnsi="Times New Roman" w:cs="Times New Roman"/>
              </w:rPr>
              <w:lastRenderedPageBreak/>
              <w:t>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 xml:space="preserve">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w:t>
            </w:r>
            <w:r>
              <w:rPr>
                <w:rFonts w:ascii="Times New Roman" w:eastAsia="Times New Roman" w:hAnsi="Times New Roman" w:cs="Times New Roman"/>
              </w:rPr>
              <w:lastRenderedPageBreak/>
              <w:t>включая содействие улучшению взаимодействия и отношений в паре «родитель-ребенок» и в семье.</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lastRenderedPageBreak/>
              <w:t>60 минут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С согласованной частотой не более 3 месяцев в пределах 10 консультаций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Услуга предоставляется по результатам первичного приема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1. Улучшение социального, эмоционального и поведенческого благополучия ребенка; 2. Повышение </w:t>
            </w:r>
            <w:r>
              <w:rPr>
                <w:rFonts w:ascii="Times New Roman" w:eastAsia="Times New Roman" w:hAnsi="Times New Roman" w:cs="Times New Roman"/>
              </w:rPr>
              <w:lastRenderedPageBreak/>
              <w:t>качества взаимодействия в паре «родитель-ребенок» и в семье</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lastRenderedPageBreak/>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1. Положительная динамика в сфере социального, эмоционального и поведенческо</w:t>
            </w:r>
            <w:r>
              <w:rPr>
                <w:rFonts w:ascii="Times New Roman" w:eastAsia="Times New Roman" w:hAnsi="Times New Roman" w:cs="Times New Roman"/>
              </w:rPr>
              <w:lastRenderedPageBreak/>
              <w:t xml:space="preserve">го благополучия ребенка; </w:t>
            </w:r>
          </w:p>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2. Положительная динамика  в области взаимодействия в паре «родитель-ребенок» и в семье; </w:t>
            </w:r>
          </w:p>
          <w:p w:rsidR="00CB074E" w:rsidRDefault="00CB074E">
            <w:pPr>
              <w:rPr>
                <w:rFonts w:ascii="Times New Roman" w:eastAsia="Times New Roman" w:hAnsi="Times New Roman" w:cs="Times New Roman"/>
              </w:rPr>
            </w:pPr>
            <w:r>
              <w:rPr>
                <w:rFonts w:ascii="Times New Roman" w:eastAsia="Times New Roman" w:hAnsi="Times New Roman" w:cs="Times New Roman"/>
              </w:rPr>
              <w:t>3. Удовлетворенность потребителей</w:t>
            </w:r>
          </w:p>
        </w:tc>
      </w:tr>
      <w:tr w:rsidR="00CB074E" w:rsidTr="00CB074E">
        <w:trPr>
          <w:trHeight w:val="913"/>
        </w:trPr>
        <w:tc>
          <w:tcPr>
            <w:tcW w:w="1290"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lastRenderedPageBreak/>
              <w:t>Консультирование родителей  в период адаптации ребенка в образовательной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Услуги ранней помощи, оказываемые вне индивидуальной программы ранней помощи</w:t>
            </w:r>
          </w:p>
        </w:tc>
        <w:tc>
          <w:tcPr>
            <w:tcW w:w="297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Консультирование родителей (законных представителей ребенка)  и /или специалистов ДОУ в период адаптации ребенка в образовательной организации.</w:t>
            </w:r>
          </w:p>
        </w:tc>
        <w:tc>
          <w:tcPr>
            <w:tcW w:w="1418" w:type="dxa"/>
            <w:tcBorders>
              <w:top w:val="single" w:sz="4" w:space="0" w:color="000000"/>
              <w:left w:val="single" w:sz="4" w:space="0" w:color="000000"/>
              <w:bottom w:val="single" w:sz="4" w:space="0" w:color="000000"/>
              <w:right w:val="single" w:sz="4" w:space="0" w:color="000000"/>
            </w:tcBorders>
            <w:hideMark/>
          </w:tcPr>
          <w:p w:rsidR="00CB074E" w:rsidRDefault="00CB074E">
            <w:pPr>
              <w:jc w:val="center"/>
              <w:rPr>
                <w:rFonts w:ascii="Times New Roman" w:eastAsia="Times New Roman" w:hAnsi="Times New Roman" w:cs="Times New Roman"/>
              </w:rPr>
            </w:pPr>
            <w:r>
              <w:rPr>
                <w:rFonts w:ascii="Times New Roman" w:eastAsia="Times New Roman" w:hAnsi="Times New Roman" w:cs="Times New Roman"/>
              </w:rPr>
              <w:t>60 минут</w:t>
            </w:r>
          </w:p>
        </w:tc>
        <w:tc>
          <w:tcPr>
            <w:tcW w:w="1701"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 запросу семьи</w:t>
            </w:r>
          </w:p>
        </w:tc>
        <w:tc>
          <w:tcPr>
            <w:tcW w:w="1417"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 xml:space="preserve">Услуга предоставляется по запросу семьи в течение 6 месяцев после перехода в образовательную организацию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Получение родителями (законными представителями) консультации</w:t>
            </w:r>
          </w:p>
        </w:tc>
        <w:tc>
          <w:tcPr>
            <w:tcW w:w="1276"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proofErr w:type="spellStart"/>
            <w:r>
              <w:rPr>
                <w:rFonts w:ascii="Times New Roman" w:eastAsia="Times New Roman" w:hAnsi="Times New Roman" w:cs="Times New Roman"/>
              </w:rPr>
              <w:t>Очно</w:t>
            </w:r>
            <w:proofErr w:type="spellEnd"/>
            <w:r>
              <w:rPr>
                <w:rFonts w:ascii="Times New Roman" w:eastAsia="Times New Roman" w:hAnsi="Times New Roman" w:cs="Times New Roman"/>
              </w:rPr>
              <w:t>, дистанционно</w:t>
            </w:r>
          </w:p>
        </w:tc>
        <w:tc>
          <w:tcPr>
            <w:tcW w:w="1559" w:type="dxa"/>
            <w:tcBorders>
              <w:top w:val="single" w:sz="4" w:space="0" w:color="000000"/>
              <w:left w:val="single" w:sz="4" w:space="0" w:color="000000"/>
              <w:bottom w:val="single" w:sz="4" w:space="0" w:color="000000"/>
              <w:right w:val="single" w:sz="4" w:space="0" w:color="000000"/>
            </w:tcBorders>
            <w:hideMark/>
          </w:tcPr>
          <w:p w:rsidR="00CB074E" w:rsidRDefault="00CB074E">
            <w:pPr>
              <w:rPr>
                <w:rFonts w:ascii="Times New Roman" w:eastAsia="Times New Roman" w:hAnsi="Times New Roman" w:cs="Times New Roman"/>
              </w:rPr>
            </w:pPr>
            <w:r>
              <w:rPr>
                <w:rFonts w:ascii="Times New Roman" w:eastAsia="Times New Roman" w:hAnsi="Times New Roman" w:cs="Times New Roman"/>
              </w:rPr>
              <w:t>Удовлетворенность потребителей</w:t>
            </w:r>
          </w:p>
        </w:tc>
      </w:tr>
      <w:tr w:rsidR="00CB074E" w:rsidTr="00CB074E">
        <w:trPr>
          <w:trHeight w:val="996"/>
        </w:trPr>
        <w:tc>
          <w:tcPr>
            <w:tcW w:w="14899" w:type="dxa"/>
            <w:gridSpan w:val="9"/>
            <w:tcBorders>
              <w:top w:val="single" w:sz="4" w:space="0" w:color="000000"/>
              <w:left w:val="single" w:sz="4" w:space="0" w:color="000000"/>
              <w:bottom w:val="single" w:sz="4" w:space="0" w:color="000000"/>
              <w:right w:val="single" w:sz="4" w:space="0" w:color="000000"/>
            </w:tcBorders>
            <w:hideMark/>
          </w:tcPr>
          <w:p w:rsidR="00CB074E" w:rsidRDefault="00CB074E">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 xml:space="preserve">Примечание: </w:t>
            </w:r>
            <w:r>
              <w:rPr>
                <w:rFonts w:ascii="Times New Roman" w:eastAsia="Times New Roman" w:hAnsi="Times New Roman" w:cs="Times New Roman"/>
                <w:sz w:val="28"/>
                <w:szCs w:val="28"/>
                <w:highlight w:val="white"/>
              </w:rPr>
              <w:t>* Формулировки в названии столбцов соответствуют ГОСТ Р 50646-2012 «Услуги населению. Термины и определения»</w:t>
            </w:r>
          </w:p>
        </w:tc>
      </w:tr>
    </w:tbl>
    <w:p w:rsidR="00CB074E" w:rsidRDefault="00CB074E" w:rsidP="00CB074E">
      <w:pPr>
        <w:spacing w:after="0" w:line="240" w:lineRule="auto"/>
        <w:rPr>
          <w:rFonts w:ascii="Times New Roman" w:eastAsia="Times New Roman" w:hAnsi="Times New Roman" w:cs="Times New Roman"/>
          <w:sz w:val="28"/>
          <w:szCs w:val="28"/>
          <w:highlight w:val="white"/>
          <w:lang w:val="en-US"/>
        </w:rPr>
        <w:sectPr w:rsidR="00CB074E">
          <w:type w:val="continuous"/>
          <w:pgSz w:w="16838" w:h="11906" w:orient="landscape"/>
          <w:pgMar w:top="851" w:right="1134" w:bottom="1701" w:left="1134" w:header="709" w:footer="709" w:gutter="0"/>
          <w:cols w:space="720"/>
        </w:sectPr>
      </w:pPr>
    </w:p>
    <w:p w:rsidR="00CB074E" w:rsidRDefault="00CB074E" w:rsidP="00CB074E">
      <w:pPr>
        <w:spacing w:line="240" w:lineRule="auto"/>
        <w:rPr>
          <w:rFonts w:ascii="Times New Roman" w:eastAsia="Times New Roman" w:hAnsi="Times New Roman" w:cs="Times New Roman"/>
          <w:sz w:val="28"/>
          <w:szCs w:val="28"/>
          <w:lang w:val="en-US"/>
        </w:rPr>
      </w:pPr>
    </w:p>
    <w:p w:rsidR="00CB074E" w:rsidRDefault="00CB074E" w:rsidP="00CB074E">
      <w:pPr>
        <w:spacing w:line="240" w:lineRule="auto"/>
        <w:ind w:firstLine="720"/>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Приложение 3</w:t>
      </w:r>
    </w:p>
    <w:p w:rsidR="00CB074E" w:rsidRDefault="00CB074E" w:rsidP="00CB074E">
      <w:pPr>
        <w:spacing w:after="0" w:line="240" w:lineRule="auto"/>
        <w:ind w:firstLine="720"/>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w:t>
      </w:r>
    </w:p>
    <w:p w:rsidR="00CB074E" w:rsidRDefault="00CB074E" w:rsidP="00CB074E">
      <w:pPr>
        <w:spacing w:after="0" w:line="240" w:lineRule="auto"/>
        <w:ind w:firstLine="720"/>
        <w:contextualSpacing/>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порядок оказания услуг ранней помощи детям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  Общие положения</w:t>
      </w: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Целями ранней помощи являются:</w:t>
      </w:r>
    </w:p>
    <w:p w:rsidR="00CB074E" w:rsidRDefault="00CB074E" w:rsidP="00CB074E">
      <w:pPr>
        <w:spacing w:after="0" w:line="240" w:lineRule="auto"/>
        <w:ind w:firstLine="720"/>
        <w:contextualSpacing/>
        <w:jc w:val="both"/>
        <w:rPr>
          <w:rFonts w:ascii="Times New Roman" w:eastAsia="Calibri" w:hAnsi="Times New Roman" w:cs="Times New Roman"/>
          <w:sz w:val="28"/>
          <w:szCs w:val="28"/>
          <w:highlight w:val="white"/>
        </w:rPr>
      </w:pPr>
      <w:r>
        <w:rPr>
          <w:rFonts w:ascii="Times New Roman" w:eastAsia="Times New Roman" w:hAnsi="Times New Roman" w:cs="Times New Roman"/>
          <w:sz w:val="28"/>
          <w:szCs w:val="28"/>
          <w:highlight w:val="white"/>
        </w:rPr>
        <w:t>- улучшение функционирования ребенка в естественных жизненных ситуациях (ЕЖС);</w:t>
      </w:r>
    </w:p>
    <w:p w:rsidR="00CB074E" w:rsidRDefault="00CB074E" w:rsidP="00CB074E">
      <w:pPr>
        <w:spacing w:after="0" w:line="240" w:lineRule="auto"/>
        <w:ind w:firstLine="720"/>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повышения качества взаимодействия и отношений ребенка с родителями, другими непосредственно ухаживающими за ребенком лицами, в семье; </w:t>
      </w:r>
    </w:p>
    <w:p w:rsidR="00CB074E" w:rsidRDefault="00CB074E" w:rsidP="00CB074E">
      <w:pPr>
        <w:spacing w:after="0" w:line="240" w:lineRule="auto"/>
        <w:ind w:firstLine="720"/>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highlight w:val="white"/>
        </w:rPr>
        <w:t>- повышение компетентности родителей и других непосредственно ухаживающих  за ребенком лиц в вопросах развития и воспитания ребенка;</w:t>
      </w:r>
    </w:p>
    <w:p w:rsidR="00CB074E" w:rsidRDefault="00CB074E" w:rsidP="00CB074E">
      <w:pPr>
        <w:shd w:val="clear" w:color="auto" w:fill="FFFFFF"/>
        <w:spacing w:after="0" w:line="240" w:lineRule="auto"/>
        <w:ind w:firstLine="720"/>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highlight w:val="white"/>
        </w:rPr>
        <w:t>- включение ребенка в среду сверстников, расширение социальных контактов ребенка и семьи.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Услуги ранней помощи детям и их семьям должны предоставляться при соблюдении следующих принципов:</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бесплатности (услуги ранней помощи предоставляются без взимания платы с родителей/законных представителей);</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доступности (услуги ранней помощи доступны для потребителей);</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открытости (информация об услугах ранней помощи открыта для родителей и  других непосредственно ухаживающих за детьми целевой группы лиц);</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семейноцентрированности</w:t>
      </w:r>
      <w:proofErr w:type="spellEnd"/>
      <w:r>
        <w:rPr>
          <w:rFonts w:ascii="Times New Roman" w:eastAsia="Times New Roman" w:hAnsi="Times New Roman" w:cs="Times New Roman"/>
          <w:sz w:val="28"/>
          <w:szCs w:val="28"/>
          <w:highlight w:val="white"/>
        </w:rP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её эффективности);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индивидуальности (услуги ранней помощи предоставляются в соответствии с индивидуальными потребностями ребенка и семьи);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функциональной направленности (услуги ранней помощи направлены на формирование компетенций ребенка в ЕЖС);</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естественности (услуги ранней помощи оказываются преимущественно в ЕЖС);</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этичности (услуги ранней помощи предоставляются потребителям в уважительной манере, с учетом их индивидуальных, семейных, религиозных и </w:t>
      </w:r>
      <w:proofErr w:type="spellStart"/>
      <w:r>
        <w:rPr>
          <w:rFonts w:ascii="Times New Roman" w:eastAsia="Times New Roman" w:hAnsi="Times New Roman" w:cs="Times New Roman"/>
          <w:sz w:val="28"/>
          <w:szCs w:val="28"/>
          <w:highlight w:val="white"/>
        </w:rPr>
        <w:t>этно-культурных</w:t>
      </w:r>
      <w:proofErr w:type="spellEnd"/>
      <w:r>
        <w:rPr>
          <w:rFonts w:ascii="Times New Roman" w:eastAsia="Times New Roman" w:hAnsi="Times New Roman" w:cs="Times New Roman"/>
          <w:sz w:val="28"/>
          <w:szCs w:val="28"/>
          <w:highlight w:val="white"/>
        </w:rPr>
        <w:t xml:space="preserve"> особенностей, ценностей, установок, мнений, приоритетов);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командной работы (услуги ранней помощи предоставляются междисциплинарной командой специалистов из разных областей знаний о ребенке и семье;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научной обоснованности (при оказании услуг ранней помощи специалисты используют научно-обоснованные методы и технологии ранней помощи);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1.3. Права потребителей услуг ранней помощи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1.3.1. Дети – потребители услуг ранней помощи имеют право на: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получение всех услуг ранней помощи, указанных в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получение услуг ранней помощи в тех ЕЖС, в которые ребенок вовлечен;</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получение услуг ранней помощи ребенком в уважительной, чувствительной и отзывчивой манере;</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получение услуг ранней помощи ребенком с опорой на его ресурсы функционирования и его интересы;</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1.3.2. Родители (законные представители) детей-потребителей услуг ранней помощи имеют право на:</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получение информации о перечне услуг ранней помощи и о перечне поставщиков услуг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отказ от оценочных процедур, составления ИПРП и получения услуг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получение услуг ранней помощи в уважительной и отзывчивой манере;</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получения услуг ранней помощи в соответствии с ИПРП без взимания платы;</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строгое соблюдение конфиденциальности документации, которая содержит  персональные данные;</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обращение к администрации с целью разрешения конфликтных ситуаций.</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CB074E" w:rsidRDefault="00CB074E" w:rsidP="00CB074E">
      <w:pPr>
        <w:spacing w:after="0" w:line="240" w:lineRule="auto"/>
        <w:ind w:firstLine="720"/>
        <w:contextualSpacing/>
        <w:jc w:val="both"/>
        <w:rPr>
          <w:rFonts w:ascii="Times New Roman" w:eastAsia="Times New Roman" w:hAnsi="Times New Roman" w:cs="Times New Roman"/>
          <w:strike/>
          <w:sz w:val="28"/>
          <w:szCs w:val="28"/>
          <w:highlight w:val="yellow"/>
        </w:rPr>
      </w:pPr>
      <w:r>
        <w:rPr>
          <w:rFonts w:ascii="Times New Roman" w:eastAsia="Times New Roman" w:hAnsi="Times New Roman" w:cs="Times New Roman"/>
          <w:sz w:val="28"/>
          <w:szCs w:val="28"/>
          <w:highlight w:val="white"/>
        </w:rPr>
        <w:t>1.5. Специалисты организации оказывающие услуги ранней помощи могут содействовать выявлению детей, потенциально нуждающихся в ранней помощи</w:t>
      </w:r>
      <w:r>
        <w:rPr>
          <w:rFonts w:ascii="Times New Roman" w:eastAsia="Times New Roman" w:hAnsi="Times New Roman" w:cs="Times New Roman"/>
          <w:sz w:val="28"/>
          <w:szCs w:val="28"/>
        </w:rPr>
        <w:t xml:space="preserve"> в медицинских организациях, в организациях социального обслуживания, в образовательных организациях, в центрах </w:t>
      </w:r>
      <w:r>
        <w:rPr>
          <w:rFonts w:ascii="Times New Roman" w:hAnsi="Times New Roman" w:cs="Times New Roman"/>
          <w:bCs/>
          <w:sz w:val="28"/>
          <w:szCs w:val="28"/>
          <w:shd w:val="clear" w:color="auto" w:fill="FFFFFF"/>
        </w:rPr>
        <w:t>психолого</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педагогической</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медицинской и</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социальной</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 xml:space="preserve">помощи, в </w:t>
      </w:r>
      <w:r>
        <w:rPr>
          <w:rFonts w:ascii="Times New Roman" w:eastAsia="Times New Roman" w:hAnsi="Times New Roman" w:cs="Times New Roman"/>
          <w:sz w:val="28"/>
          <w:szCs w:val="28"/>
        </w:rPr>
        <w:t>организациях для детей-сирот и детей, оставшихся без попечения родителей, в некоммерческих организациях, в семьях.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highlight w:val="white"/>
        </w:rPr>
        <w:t xml:space="preserve">Организации оказывающие услуги ранней помощи обязаны разместить на своем </w:t>
      </w:r>
      <w:proofErr w:type="spellStart"/>
      <w:r>
        <w:rPr>
          <w:rFonts w:ascii="Times New Roman" w:eastAsia="Times New Roman" w:hAnsi="Times New Roman" w:cs="Times New Roman"/>
          <w:sz w:val="28"/>
          <w:szCs w:val="28"/>
          <w:highlight w:val="white"/>
        </w:rPr>
        <w:t>интернет-ресурсе</w:t>
      </w:r>
      <w:proofErr w:type="spellEnd"/>
      <w:r>
        <w:rPr>
          <w:rFonts w:ascii="Times New Roman" w:eastAsia="Times New Roman" w:hAnsi="Times New Roman" w:cs="Times New Roman"/>
          <w:sz w:val="28"/>
          <w:szCs w:val="28"/>
          <w:highlight w:val="white"/>
        </w:rPr>
        <w:t xml:space="preserve">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1.7. </w:t>
      </w:r>
      <w:r>
        <w:rPr>
          <w:rFonts w:ascii="Times New Roman" w:eastAsia="Times New Roman" w:hAnsi="Times New Roman" w:cs="Times New Roman"/>
          <w:sz w:val="28"/>
          <w:szCs w:val="28"/>
          <w:highlight w:val="white"/>
        </w:rPr>
        <w:t xml:space="preserve">Информация о поставщике услуг ранней помощи </w:t>
      </w:r>
      <w:r>
        <w:rPr>
          <w:rFonts w:ascii="Times New Roman" w:eastAsia="Times New Roman" w:hAnsi="Times New Roman" w:cs="Times New Roman"/>
          <w:sz w:val="28"/>
          <w:szCs w:val="28"/>
        </w:rPr>
        <w:t>должна быть внесена в реестр поставщиков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 Организации, оказывающие услуги ранней помощи предоставляют услуги детям и их семьям из перечня, приведенного в приложении №2.</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 Услуги ранней помощи могут предоставляться в следующих формах организациями, оказывающими услуги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 дому;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 посещении потребителями организации, оказывающей услуги ранней помощи;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организации для детей-сирот и детей, оставшихся без попечения родителей с привлечением организации;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организации здравоохранения, в ситуациях продолжительного стационарного лечения;</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очной или дистанционной формах;</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индивидуально (при консультировании родителей в процессе оказания услуг: «</w:t>
      </w:r>
      <w:r>
        <w:rPr>
          <w:rFonts w:ascii="Times New Roman" w:eastAsia="Times New Roman" w:hAnsi="Times New Roman" w:cs="Times New Roman"/>
          <w:sz w:val="28"/>
          <w:szCs w:val="28"/>
        </w:rPr>
        <w:t>содействие развитию функционирования ребенка и семьи в  естественных жизненных ситуациях</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общения и речи ребенка</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мобильности ребенка</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у ребенка самообслуживания и бытовых навыков</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познавательной активности ребенка</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 xml:space="preserve">Психологическое </w:t>
      </w:r>
      <w:r>
        <w:rPr>
          <w:rFonts w:ascii="Times New Roman" w:eastAsia="Times New Roman" w:hAnsi="Times New Roman" w:cs="Times New Roman"/>
          <w:sz w:val="28"/>
          <w:szCs w:val="28"/>
        </w:rPr>
        <w:lastRenderedPageBreak/>
        <w:t>консультирование</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Пролонгированное консультирование без составления индивидуальной программы ранней помощи</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Краткосрочное предоставление услуг ранней помощи без составления индивидуальной программы ранней помощи</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Консультирование родителей в период адаптации ребенка в образовательной организации</w:t>
      </w:r>
      <w:r>
        <w:rPr>
          <w:rFonts w:ascii="Times New Roman" w:eastAsia="Times New Roman" w:hAnsi="Times New Roman" w:cs="Times New Roman"/>
          <w:sz w:val="28"/>
          <w:szCs w:val="28"/>
          <w:highlight w:val="white"/>
        </w:rPr>
        <w:t xml:space="preserve">»);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 семьей (при организации и поддержке совместной активности  ребенка с родителями и  семьей в процессе оказания услуг: «</w:t>
      </w:r>
      <w:r>
        <w:rPr>
          <w:rFonts w:ascii="Times New Roman" w:eastAsia="Times New Roman" w:hAnsi="Times New Roman" w:cs="Times New Roman"/>
          <w:sz w:val="28"/>
          <w:szCs w:val="28"/>
        </w:rPr>
        <w:t>Содействие развитию функционирования ребенка и семьи в  естественных жизненных ситуациях</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общения и речи ребенка</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мобильности ребенка</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у ребенка самообслуживания и бытовых навыков</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Содействие развитию познавательной активности ребенка</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Психологическое консультирование</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Пролонгированное консультирование без составления индивидуальной программы ранней помощи</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Краткосрочное предоставление услуг ранней помощи без составления индивидуальной программы ранней помощи</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Консультирование родителей в период адаптации ребенка в образовательной организации</w:t>
      </w:r>
      <w:r>
        <w:rPr>
          <w:rFonts w:ascii="Times New Roman" w:eastAsia="Times New Roman" w:hAnsi="Times New Roman" w:cs="Times New Roman"/>
          <w:sz w:val="28"/>
          <w:szCs w:val="28"/>
          <w:highlight w:val="white"/>
        </w:rPr>
        <w:t xml:space="preserve"> );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в группе</w:t>
      </w:r>
      <w:r>
        <w:rPr>
          <w:rFonts w:ascii="Times New Roman" w:eastAsia="Times New Roman" w:hAnsi="Times New Roman" w:cs="Times New Roman"/>
          <w:sz w:val="28"/>
          <w:szCs w:val="28"/>
        </w:rPr>
        <w:t xml:space="preserve"> (при оказании услуг «Содействие развитию общения и речи ребенка» и «Поддержка социализации ребенка» в детско-родительских группах).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1.10. 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 семьи.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 Услуга ранней помощи может оказываться одновременно двумя специалистами разного профиля при работе в группе или с семьей.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1.12. Услуга по определению </w:t>
      </w:r>
      <w:r>
        <w:rPr>
          <w:rFonts w:ascii="Times New Roman" w:eastAsia="Times New Roman" w:hAnsi="Times New Roman" w:cs="Times New Roman"/>
          <w:sz w:val="28"/>
          <w:szCs w:val="28"/>
        </w:rPr>
        <w:t>нуждаемости ребенка и семьи в ранней помощи оказывается несколькими специалистами разного профиля.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1.13. Услуги ранней помощи могут предоставляться потребителям в рамках ИПРП одной или несколькими организациями  (в порядке </w:t>
      </w:r>
      <w:proofErr w:type="spellStart"/>
      <w:r>
        <w:rPr>
          <w:rFonts w:ascii="Times New Roman" w:eastAsia="Times New Roman" w:hAnsi="Times New Roman" w:cs="Times New Roman"/>
          <w:sz w:val="28"/>
          <w:szCs w:val="28"/>
          <w:highlight w:val="white"/>
        </w:rPr>
        <w:t>взаимодополнения</w:t>
      </w:r>
      <w:proofErr w:type="spellEnd"/>
      <w:r>
        <w:rPr>
          <w:rFonts w:ascii="Times New Roman" w:eastAsia="Times New Roman" w:hAnsi="Times New Roman" w:cs="Times New Roman"/>
          <w:sz w:val="28"/>
          <w:szCs w:val="28"/>
          <w:highlight w:val="white"/>
        </w:rPr>
        <w:t>).</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2. </w:t>
      </w:r>
      <w:r>
        <w:rPr>
          <w:rFonts w:ascii="Times New Roman" w:eastAsia="Times New Roman" w:hAnsi="Times New Roman" w:cs="Times New Roman"/>
          <w:b/>
          <w:sz w:val="28"/>
          <w:szCs w:val="28"/>
          <w:highlight w:val="white"/>
        </w:rPr>
        <w:t>Требования к порядку оказания услуг ранней помощи</w:t>
      </w:r>
    </w:p>
    <w:p w:rsidR="00CB074E" w:rsidRDefault="00CB074E" w:rsidP="00CB074E">
      <w:pPr>
        <w:spacing w:after="0" w:line="240" w:lineRule="auto"/>
        <w:ind w:firstLine="720"/>
        <w:contextualSpacing/>
        <w:jc w:val="both"/>
        <w:outlineLvl w:val="0"/>
        <w:rPr>
          <w:rFonts w:ascii="Times New Roman" w:eastAsia="Times New Roman" w:hAnsi="Times New Roman" w:cs="Times New Roman"/>
          <w:b/>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 Порядок оказания услуг ранней помощи должен соблюдаться при всех формах предоставления услуг ранней помощи, и включает следующие этапы:</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обработка первичного обращения родителей (законных представителей) в организацию, предоставляющую услуги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прием документов и заключение договора с родителями (законными представителями) об оказании  услуг ранней помощи;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определение нуждаемости ребенка в ранней помощи (первичный прием, междисциплинарный консилиум);</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случае не выявления нуждаемости в получении услуг ранней помощи – предоставление разовой консультации по развитию ребенка;</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случае выявления нуждаемости в получении услуг ранней помощи вне ИПРП – оказание этих услуг;</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случае выявления нуждаемости в получении услуг ранней помощи в рамках  ИПРП:</w:t>
      </w:r>
    </w:p>
    <w:p w:rsidR="00CB074E" w:rsidRDefault="00CB074E" w:rsidP="00CB074E">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проведение оценочных процедур для составления ИПРП;</w:t>
      </w:r>
    </w:p>
    <w:p w:rsidR="00CB074E" w:rsidRDefault="00CB074E" w:rsidP="00CB074E">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разработка ИПРП;</w:t>
      </w:r>
    </w:p>
    <w:p w:rsidR="00CB074E" w:rsidRDefault="00CB074E" w:rsidP="00CB074E">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реализация ИПРП;</w:t>
      </w:r>
    </w:p>
    <w:p w:rsidR="00CB074E" w:rsidRDefault="00CB074E" w:rsidP="00CB074E">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промежуточная и/или итоговая оценка результативности</w:t>
      </w:r>
    </w:p>
    <w:p w:rsidR="00CB074E" w:rsidRDefault="00CB074E" w:rsidP="00CB074E">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реализации ИПРП;</w:t>
      </w:r>
    </w:p>
    <w:p w:rsidR="00CB074E" w:rsidRDefault="00CB074E" w:rsidP="00CB074E">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пролонгация или завершение реализации ИПРП;</w:t>
      </w:r>
    </w:p>
    <w:p w:rsidR="00CB074E" w:rsidRDefault="00CB074E" w:rsidP="00CB074E">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содействие переходу ребенка в образовательную</w:t>
      </w:r>
    </w:p>
    <w:p w:rsidR="00CB074E" w:rsidRDefault="00CB074E" w:rsidP="00CB074E">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организацию.</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В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регистрацию обращения;</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информирование о порядке предоставления услуг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информирование о правах потребителей услуг (по запросу);</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предоставление информационных ресурсов об организации-поставщике услуг ранней помощи (по запросу);</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запись на первичный прием.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документ, удостоверяющий личность родителей (законных представителей);</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копию свидетельства о рождении ребенка (предоставляется с предъявлением оригинала);</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также при наличии:</w:t>
      </w:r>
    </w:p>
    <w:p w:rsidR="00CB074E" w:rsidRDefault="00CB074E" w:rsidP="00CB074E">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выписки из истории развития ребенка (форма 112/у);</w:t>
      </w:r>
    </w:p>
    <w:p w:rsidR="00CB074E" w:rsidRDefault="00CB074E" w:rsidP="00CB074E">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действующей справки, подтверждающей факт наличия инвалидности;</w:t>
      </w:r>
    </w:p>
    <w:p w:rsidR="00CB074E" w:rsidRDefault="00CB074E" w:rsidP="00CB074E">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копии индивидуальной программы реабилитации и </w:t>
      </w:r>
      <w:proofErr w:type="spellStart"/>
      <w:r>
        <w:rPr>
          <w:rFonts w:ascii="Times New Roman" w:eastAsia="Times New Roman" w:hAnsi="Times New Roman" w:cs="Times New Roman"/>
          <w:sz w:val="28"/>
          <w:szCs w:val="28"/>
          <w:highlight w:val="white"/>
        </w:rPr>
        <w:t>абилитации</w:t>
      </w:r>
      <w:proofErr w:type="spellEnd"/>
      <w:r>
        <w:rPr>
          <w:rFonts w:ascii="Times New Roman" w:eastAsia="Times New Roman" w:hAnsi="Times New Roman" w:cs="Times New Roman"/>
          <w:sz w:val="28"/>
          <w:szCs w:val="28"/>
          <w:highlight w:val="white"/>
        </w:rPr>
        <w:t xml:space="preserve"> инвалида/ребенка-инвалида (с предоставлением оригинала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2.4.2. Первичный прием должен включать в себя проведение следующих оценочных процедур: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сбор и  изучение анамнеза;</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анализ медицинской документации (при наличии);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анализ индивидуальной программы реабилитации или </w:t>
      </w:r>
      <w:proofErr w:type="spellStart"/>
      <w:r>
        <w:rPr>
          <w:rFonts w:ascii="Times New Roman" w:eastAsia="Times New Roman" w:hAnsi="Times New Roman" w:cs="Times New Roman"/>
          <w:sz w:val="28"/>
          <w:szCs w:val="28"/>
          <w:highlight w:val="white"/>
        </w:rPr>
        <w:t>абилитации</w:t>
      </w:r>
      <w:proofErr w:type="spellEnd"/>
      <w:r>
        <w:rPr>
          <w:rFonts w:ascii="Times New Roman" w:eastAsia="Times New Roman" w:hAnsi="Times New Roman" w:cs="Times New Roman"/>
          <w:sz w:val="28"/>
          <w:szCs w:val="28"/>
          <w:highlight w:val="white"/>
        </w:rPr>
        <w:t xml:space="preserve"> ребенка-инвалида (при наличии).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2.4.3. 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2.4.4. Информация, полученная на первичном приеме, должна быть оформлена  протоколом первичного приема и содержать:</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персональные данные о ребенке и семье (ФИО, дата рождения, возраст);</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состав семьи;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данные о рождении и здоровье ребенка (вес и </w:t>
      </w:r>
      <w:proofErr w:type="spellStart"/>
      <w:r>
        <w:rPr>
          <w:rFonts w:ascii="Times New Roman" w:eastAsia="Times New Roman" w:hAnsi="Times New Roman" w:cs="Times New Roman"/>
          <w:sz w:val="28"/>
          <w:szCs w:val="28"/>
          <w:highlight w:val="white"/>
        </w:rPr>
        <w:t>гестационный</w:t>
      </w:r>
      <w:proofErr w:type="spellEnd"/>
      <w:r>
        <w:rPr>
          <w:rFonts w:ascii="Times New Roman" w:eastAsia="Times New Roman" w:hAnsi="Times New Roman" w:cs="Times New Roman"/>
          <w:sz w:val="28"/>
          <w:szCs w:val="28"/>
          <w:highlight w:val="white"/>
        </w:rPr>
        <w:t xml:space="preserve"> возраст при рождении, установленные диагнозы, состояние слуха и зрения);</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предмет беспокойства родителей в развитии или поведении ребенка;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сильные стороны развития ребенка, отмечаемые родителями;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язык общения с ребенком в семье;</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сведения   о получаемых ребенком и семьей психологических, педагогических и социальных услугах;</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ожидания и запросы родителей;</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готовность семьи к участию в реализации ИПРП (в случае, если есть показания для её разработки);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решение о нуждаемости ребенка в услугах ранней помощи;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рекомендации родителям.</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2.4.4.1. Форма протокола первичного приема определяется поставщиком услуг ранней помощи, с учетом примерной (рекомендованной) формы.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2.4.5. 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2.4.6.  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 </w:t>
      </w:r>
    </w:p>
    <w:p w:rsidR="00CB074E" w:rsidRDefault="00CB074E" w:rsidP="00CB074E">
      <w:pPr>
        <w:spacing w:after="0" w:line="240" w:lineRule="auto"/>
        <w:ind w:firstLine="720"/>
        <w:contextualSpacing/>
        <w:jc w:val="both"/>
        <w:rPr>
          <w:rFonts w:ascii="Times New Roman" w:eastAsia="Calibri" w:hAnsi="Times New Roman" w:cs="Times New Roman"/>
          <w:strike/>
          <w:sz w:val="28"/>
          <w:szCs w:val="28"/>
          <w:highlight w:val="white"/>
        </w:rPr>
      </w:pPr>
      <w:r>
        <w:rPr>
          <w:rFonts w:ascii="Times New Roman" w:eastAsia="Times New Roman" w:hAnsi="Times New Roman" w:cs="Times New Roman"/>
          <w:sz w:val="28"/>
          <w:szCs w:val="28"/>
          <w:highlight w:val="white"/>
        </w:rPr>
        <w:t>2.4.7. Наличие ограничения (</w:t>
      </w:r>
      <w:proofErr w:type="spellStart"/>
      <w:r>
        <w:rPr>
          <w:rFonts w:ascii="Times New Roman" w:eastAsia="Times New Roman" w:hAnsi="Times New Roman" w:cs="Times New Roman"/>
          <w:sz w:val="28"/>
          <w:szCs w:val="28"/>
          <w:highlight w:val="white"/>
        </w:rPr>
        <w:t>й</w:t>
      </w:r>
      <w:proofErr w:type="spellEnd"/>
      <w:r>
        <w:rPr>
          <w:rFonts w:ascii="Times New Roman" w:eastAsia="Times New Roman" w:hAnsi="Times New Roman" w:cs="Times New Roman"/>
          <w:sz w:val="28"/>
          <w:szCs w:val="28"/>
          <w:highlight w:val="white"/>
        </w:rPr>
        <w:t xml:space="preserve">) жизнедеятельности определяется при первичном приеме, в том числе с учетом индивидуальной программы реабилитации и </w:t>
      </w:r>
      <w:proofErr w:type="spellStart"/>
      <w:r>
        <w:rPr>
          <w:rFonts w:ascii="Times New Roman" w:eastAsia="Times New Roman" w:hAnsi="Times New Roman" w:cs="Times New Roman"/>
          <w:sz w:val="28"/>
          <w:szCs w:val="28"/>
          <w:highlight w:val="white"/>
        </w:rPr>
        <w:t>абилитации</w:t>
      </w:r>
      <w:proofErr w:type="spellEnd"/>
      <w:r>
        <w:rPr>
          <w:rFonts w:ascii="Times New Roman" w:eastAsia="Times New Roman" w:hAnsi="Times New Roman" w:cs="Times New Roman"/>
          <w:sz w:val="28"/>
          <w:szCs w:val="28"/>
          <w:highlight w:val="white"/>
        </w:rPr>
        <w:t xml:space="preserve"> ребенка-инвалида</w:t>
      </w:r>
      <w:r>
        <w:rPr>
          <w:rFonts w:ascii="Times New Roman" w:eastAsia="Times New Roman" w:hAnsi="Times New Roman" w:cs="Times New Roman"/>
          <w:sz w:val="28"/>
          <w:szCs w:val="28"/>
        </w:rPr>
        <w:t xml:space="preserve"> (при ее наличии) и </w:t>
      </w:r>
      <w:r>
        <w:rPr>
          <w:rFonts w:ascii="Times New Roman" w:eastAsia="Times New Roman" w:hAnsi="Times New Roman" w:cs="Times New Roman"/>
          <w:sz w:val="28"/>
          <w:szCs w:val="28"/>
          <w:highlight w:val="white"/>
        </w:rPr>
        <w:t xml:space="preserve">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w:t>
      </w:r>
      <w:r>
        <w:rPr>
          <w:rFonts w:ascii="Times New Roman" w:eastAsia="Times New Roman" w:hAnsi="Times New Roman" w:cs="Times New Roman"/>
          <w:sz w:val="28"/>
          <w:szCs w:val="28"/>
        </w:rPr>
        <w:t xml:space="preserve">взаимодействие и отношения; </w:t>
      </w:r>
      <w:r>
        <w:rPr>
          <w:rFonts w:ascii="Times New Roman" w:hAnsi="Times New Roman" w:cs="Times New Roman"/>
          <w:sz w:val="28"/>
          <w:szCs w:val="28"/>
          <w:highlight w:val="white"/>
        </w:rPr>
        <w:t>а также по категориям функции ориентированности в разделе «Умственные функции» МКФ.</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2.4.8. Противопоказанием к разработке ИПРП является устойчивая декомпенсация функции(</w:t>
      </w:r>
      <w:proofErr w:type="spellStart"/>
      <w:r>
        <w:rPr>
          <w:rFonts w:ascii="Times New Roman" w:eastAsia="Times New Roman" w:hAnsi="Times New Roman" w:cs="Times New Roman"/>
          <w:sz w:val="28"/>
          <w:szCs w:val="28"/>
          <w:highlight w:val="white"/>
        </w:rPr>
        <w:t>й</w:t>
      </w:r>
      <w:proofErr w:type="spellEnd"/>
      <w:r>
        <w:rPr>
          <w:rFonts w:ascii="Times New Roman" w:eastAsia="Times New Roman" w:hAnsi="Times New Roman" w:cs="Times New Roman"/>
          <w:sz w:val="28"/>
          <w:szCs w:val="28"/>
          <w:highlight w:val="white"/>
        </w:rPr>
        <w:t xml:space="preserve">)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2.4.9.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 получении согласия родителей включение (зачисление) ребёнка и семьи в число потребителей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назначение ведущего специалиста.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2.4.10. 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w:t>
      </w:r>
      <w:r>
        <w:rPr>
          <w:rFonts w:ascii="Times New Roman" w:eastAsia="Times New Roman" w:hAnsi="Times New Roman" w:cs="Times New Roman"/>
          <w:sz w:val="28"/>
          <w:szCs w:val="28"/>
        </w:rPr>
        <w:t xml:space="preserve">с согласованной частотой не более года в пределах 10 консультаций  </w:t>
      </w:r>
      <w:r>
        <w:rPr>
          <w:rFonts w:ascii="Times New Roman" w:eastAsia="Times New Roman" w:hAnsi="Times New Roman" w:cs="Times New Roman"/>
          <w:sz w:val="28"/>
          <w:szCs w:val="28"/>
          <w:highlight w:val="white"/>
        </w:rPr>
        <w:t xml:space="preserve">с мониторингом   функционирования ребенка.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2.4.11. 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2.5.1. Оценочные процедуры для разработки ИПРП проводятся в течение 30 рабочих дней со времени заключения договора об оказании услуг ранней помощи.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2.5.3.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2.5.4.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качество взаимодействия и отношений ребенка с родителями, другими непосредственно ухаживающими за ребенком лицами, в семье, с другими детьми;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состояние эмоционального и поведенческого благополучия ребенка;</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другие (при необходимости).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CB074E" w:rsidRDefault="00CB074E" w:rsidP="00CB074E">
      <w:pPr>
        <w:spacing w:after="0" w:line="240" w:lineRule="auto"/>
        <w:ind w:firstLine="720"/>
        <w:contextualSpacing/>
        <w:jc w:val="both"/>
        <w:rPr>
          <w:rFonts w:ascii="Times New Roman" w:eastAsia="Times New Roman" w:hAnsi="Times New Roman" w:cs="Times New Roman"/>
          <w:strike/>
          <w:sz w:val="28"/>
          <w:szCs w:val="28"/>
          <w:highlight w:val="white"/>
        </w:rPr>
      </w:pPr>
      <w:r>
        <w:rPr>
          <w:rFonts w:ascii="Times New Roman" w:eastAsia="Times New Roman" w:hAnsi="Times New Roman" w:cs="Times New Roman"/>
          <w:sz w:val="28"/>
          <w:szCs w:val="28"/>
          <w:highlight w:val="white"/>
        </w:rP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2.6.2. ИПРП должна быть подписана ведущим специалистом, родителем (законными представителем) ребенка.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 ИПРП составляется на срок не менее 6 месяцев и не более 12  месяцев,  и пересматривается регулярно не реже 1 раза в 3 месяца, и может быть пролонгирована при отсутствии критериев её завершения.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2.6.4. ИПРП должна включать:</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ФИО, возраст;</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цели ИПРП (цели определяются на основе результатов оценочных процедур,  согласуются с категориями МКФ, измеряемы, являются потенциально достижимыми);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перечень естественных жизненных ситуаций, в которых ИПРП реализуется;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перечень услуг ранней помощи, места и формы их предоставления;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примерный  объем и </w:t>
      </w:r>
      <w:r>
        <w:rPr>
          <w:rFonts w:ascii="Times New Roman" w:eastAsia="Times New Roman" w:hAnsi="Times New Roman" w:cs="Times New Roman"/>
          <w:sz w:val="28"/>
          <w:szCs w:val="28"/>
          <w:highlight w:val="white"/>
        </w:rPr>
        <w:t>срок реализации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фамилию, имя, отчество и контактные данные ведущего специалиста;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фамилию, имя, отчество дополнительных специалистов;</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фамилию, имя, отчество и контактные данные родителя (законного представителя).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2.6.5. Форма ИПРП определяется поставщиком услуг ранней помощи самостоятельно (примеры форм ИПРП представлены в приложении 3.1).</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2.7. Реализация ИПРП осуществляется в соответствии со следующими требованиями: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 специалисты, предоставляющие услуги ранней помощи в рамках ИПРП, должны содействовать вовлечению семьи в ее реализацию;</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 специалисты, предоставляющие услуги ранней помощи в рамках ИПРП, должны обсуждать с семьей ход ее реализации;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взаимодействие с ребенком и семьей должно строиться на основе их собственной активности и участия, преимущественно в ЕЖС;</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соответствии с целями ИПРП, к ее реализации привлекаются специалисты, обладающие необходимыми компетенциями;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2.8.2.  Промежуточная оценка результативности реализации ИПРП должна проводиться не реже 1 раза в 3 месяца.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2.9.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2.10.</w:t>
      </w:r>
      <w:r>
        <w:rPr>
          <w:rFonts w:ascii="Times New Roman" w:eastAsia="Times New Roman" w:hAnsi="Times New Roman" w:cs="Times New Roman"/>
          <w:b/>
          <w:sz w:val="28"/>
          <w:szCs w:val="28"/>
          <w:highlight w:val="white"/>
        </w:rPr>
        <w:t> </w:t>
      </w:r>
      <w:r>
        <w:rPr>
          <w:rFonts w:ascii="Times New Roman" w:eastAsia="Times New Roman" w:hAnsi="Times New Roman" w:cs="Times New Roman"/>
          <w:sz w:val="28"/>
          <w:szCs w:val="28"/>
          <w:highlight w:val="white"/>
        </w:rPr>
        <w:t>Реализация ИПРП должна завершаться в следующих случаях:</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отказ семьи (законных представителей) от получения услуг ранней помощи;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ребенок/семья больше не нуждаются в услугах ранней помощи, так как цели ИПРП достигнуты;</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ребенок поступил в детский сад и успешно осваивает образовательную программу;</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ребенок достиг возраста 3-х лет в случае отсутствия необходимости пролонгации ИПРП;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ребенок достиг возраста 7 лет – в случае пролонгации ИПРП после 3-х лет;</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 возникновении иных причин, создающих непреодолимые препятствия для продолжения реализации ИПРП.</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2.11.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помогать семье в сборе и оценке информации, необходимой для принятия решения о выборе образовательной организации;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В случае оказания услуг ранней помощи вне реализации ИПРП специалисты ведут протоколы, отражающие содержание текущей работы с ребенком и семьей.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rPr>
          <w:rFonts w:ascii="Calibri" w:eastAsia="Calibri" w:hAnsi="Calibri" w:cs="Calibri"/>
          <w:sz w:val="24"/>
          <w:szCs w:val="24"/>
        </w:rPr>
      </w:pPr>
    </w:p>
    <w:p w:rsidR="00CB074E" w:rsidRDefault="00CB074E" w:rsidP="00CB074E">
      <w:pPr>
        <w:spacing w:after="0"/>
        <w:rPr>
          <w:rFonts w:ascii="Times New Roman" w:hAnsi="Times New Roman" w:cs="Times New Roman"/>
          <w:b/>
          <w:sz w:val="24"/>
          <w:szCs w:val="24"/>
        </w:rPr>
        <w:sectPr w:rsidR="00CB074E">
          <w:pgSz w:w="11906" w:h="16838"/>
          <w:pgMar w:top="1134" w:right="1134" w:bottom="1134" w:left="1701" w:header="709" w:footer="709" w:gutter="0"/>
          <w:cols w:space="720"/>
        </w:sectPr>
      </w:pPr>
    </w:p>
    <w:p w:rsidR="00CB074E" w:rsidRDefault="00CB074E" w:rsidP="00CB074E"/>
    <w:tbl>
      <w:tblPr>
        <w:tblStyle w:val="a7"/>
        <w:tblW w:w="11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38"/>
        <w:gridCol w:w="222"/>
      </w:tblGrid>
      <w:tr w:rsidR="00CB074E" w:rsidTr="00CB074E">
        <w:trPr>
          <w:trHeight w:val="1773"/>
        </w:trPr>
        <w:tc>
          <w:tcPr>
            <w:tcW w:w="6313" w:type="dxa"/>
          </w:tcPr>
          <w:p w:rsidR="00CB074E" w:rsidRDefault="00CB074E">
            <w:pPr>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3.1.</w:t>
            </w:r>
          </w:p>
          <w:p w:rsidR="00CB074E" w:rsidRDefault="00CB074E">
            <w:pPr>
              <w:ind w:firstLine="720"/>
              <w:contextualSpacing/>
              <w:jc w:val="right"/>
              <w:rPr>
                <w:rFonts w:ascii="Times New Roman" w:eastAsia="Times New Roman" w:hAnsi="Times New Roman" w:cs="Times New Roman"/>
                <w:sz w:val="28"/>
                <w:szCs w:val="28"/>
              </w:rPr>
            </w:pPr>
          </w:p>
          <w:p w:rsidR="00CB074E" w:rsidRDefault="00CB074E">
            <w:pPr>
              <w:ind w:firstLine="720"/>
              <w:contextualSpacing/>
              <w:jc w:val="center"/>
              <w:rPr>
                <w:rFonts w:ascii="Times New Roman" w:hAnsi="Times New Roman" w:cs="Times New Roman"/>
                <w:sz w:val="28"/>
                <w:szCs w:val="28"/>
              </w:rPr>
            </w:pPr>
            <w:r>
              <w:rPr>
                <w:rFonts w:ascii="Times New Roman" w:hAnsi="Times New Roman" w:cs="Times New Roman"/>
                <w:sz w:val="28"/>
                <w:szCs w:val="28"/>
              </w:rPr>
              <w:t>Рекомендуемые формы</w:t>
            </w:r>
          </w:p>
          <w:p w:rsidR="00CB074E" w:rsidRDefault="00CB074E">
            <w:pPr>
              <w:contextualSpacing/>
              <w:rPr>
                <w:rFonts w:ascii="Times New Roman" w:hAnsi="Times New Roman" w:cs="Times New Roman"/>
                <w:sz w:val="28"/>
                <w:szCs w:val="28"/>
              </w:rPr>
            </w:pPr>
            <w:r>
              <w:rPr>
                <w:rFonts w:ascii="Times New Roman" w:hAnsi="Times New Roman" w:cs="Times New Roman"/>
                <w:sz w:val="28"/>
                <w:szCs w:val="28"/>
              </w:rPr>
              <w:t>Пример 1.</w:t>
            </w:r>
          </w:p>
          <w:p w:rsidR="00CB074E" w:rsidRDefault="00CB074E">
            <w:pPr>
              <w:jc w:val="center"/>
              <w:rPr>
                <w:rFonts w:ascii="Times New Roman" w:hAnsi="Times New Roman" w:cs="Times New Roman"/>
                <w:b/>
                <w:sz w:val="24"/>
                <w:szCs w:val="24"/>
              </w:rPr>
            </w:pPr>
            <w:r>
              <w:rPr>
                <w:rFonts w:ascii="Times New Roman" w:hAnsi="Times New Roman" w:cs="Times New Roman"/>
                <w:b/>
                <w:sz w:val="24"/>
                <w:szCs w:val="24"/>
              </w:rPr>
              <w:t>ИНДИВИДУАЛЬНАЯ ПРОГРАММА РАННЕЙ ПОМОЩИ</w:t>
            </w:r>
          </w:p>
          <w:p w:rsidR="00CB074E" w:rsidRDefault="00CB074E">
            <w:pPr>
              <w:rPr>
                <w:rFonts w:ascii="Times New Roman" w:hAnsi="Times New Roman" w:cs="Times New Roman"/>
                <w:sz w:val="28"/>
                <w:szCs w:val="28"/>
              </w:rPr>
            </w:pPr>
            <w:r>
              <w:rPr>
                <w:rFonts w:ascii="Times New Roman" w:hAnsi="Times New Roman" w:cs="Times New Roman"/>
                <w:sz w:val="28"/>
                <w:szCs w:val="28"/>
              </w:rPr>
              <w:t>ФИО ребенка ______________________________________________________________</w:t>
            </w:r>
          </w:p>
          <w:p w:rsidR="00CB074E" w:rsidRDefault="00CB074E">
            <w:pPr>
              <w:rPr>
                <w:rFonts w:ascii="Times New Roman" w:hAnsi="Times New Roman" w:cs="Times New Roman"/>
                <w:sz w:val="28"/>
                <w:szCs w:val="28"/>
              </w:rPr>
            </w:pPr>
            <w:r>
              <w:rPr>
                <w:rFonts w:ascii="Times New Roman" w:hAnsi="Times New Roman" w:cs="Times New Roman"/>
                <w:sz w:val="28"/>
                <w:szCs w:val="28"/>
              </w:rPr>
              <w:t>Возраст ребенка __________________________________</w:t>
            </w:r>
          </w:p>
          <w:p w:rsidR="00CB074E" w:rsidRDefault="00CB074E">
            <w:pPr>
              <w:rPr>
                <w:rFonts w:ascii="Times New Roman" w:hAnsi="Times New Roman" w:cs="Times New Roman"/>
                <w:sz w:val="28"/>
                <w:szCs w:val="28"/>
              </w:rPr>
            </w:pPr>
            <w:r>
              <w:rPr>
                <w:rFonts w:ascii="Times New Roman" w:hAnsi="Times New Roman" w:cs="Times New Roman"/>
                <w:sz w:val="28"/>
                <w:szCs w:val="28"/>
              </w:rPr>
              <w:t>Идентификационный номер ребенка (свидетельство о рождении/СНИЛС)___________</w:t>
            </w:r>
          </w:p>
          <w:p w:rsidR="00CB074E" w:rsidRDefault="00CB074E">
            <w:pPr>
              <w:rPr>
                <w:rFonts w:ascii="Times New Roman" w:hAnsi="Times New Roman" w:cs="Times New Roman"/>
                <w:sz w:val="28"/>
                <w:szCs w:val="28"/>
              </w:rPr>
            </w:pPr>
            <w:r>
              <w:rPr>
                <w:rFonts w:ascii="Times New Roman" w:hAnsi="Times New Roman" w:cs="Times New Roman"/>
                <w:sz w:val="28"/>
                <w:szCs w:val="28"/>
              </w:rPr>
              <w:t>ФИО родителей ____________________________________________________________</w:t>
            </w:r>
          </w:p>
          <w:p w:rsidR="00CB074E" w:rsidRDefault="00CB074E">
            <w:pPr>
              <w:rPr>
                <w:rFonts w:ascii="Times New Roman" w:hAnsi="Times New Roman" w:cs="Times New Roman"/>
                <w:sz w:val="28"/>
                <w:szCs w:val="28"/>
              </w:rPr>
            </w:pPr>
            <w:r>
              <w:rPr>
                <w:rFonts w:ascii="Times New Roman" w:hAnsi="Times New Roman" w:cs="Times New Roman"/>
                <w:sz w:val="28"/>
                <w:szCs w:val="28"/>
              </w:rPr>
              <w:t>Планируемый срок реализации ИПРП:</w:t>
            </w:r>
            <w:r>
              <w:rPr>
                <w:rFonts w:ascii="Times New Roman" w:hAnsi="Times New Roman" w:cs="Times New Roman"/>
                <w:b/>
                <w:sz w:val="28"/>
                <w:szCs w:val="28"/>
              </w:rPr>
              <w:t xml:space="preserve"> </w:t>
            </w:r>
            <w:r>
              <w:rPr>
                <w:rFonts w:ascii="Times New Roman" w:hAnsi="Times New Roman" w:cs="Times New Roman"/>
                <w:sz w:val="28"/>
                <w:szCs w:val="28"/>
              </w:rPr>
              <w:t>с __________20__по________________20__</w:t>
            </w:r>
          </w:p>
          <w:p w:rsidR="00CB074E" w:rsidRDefault="00CB074E">
            <w:pPr>
              <w:rPr>
                <w:rFonts w:ascii="Times New Roman" w:hAnsi="Times New Roman" w:cs="Times New Roman"/>
                <w:sz w:val="28"/>
                <w:szCs w:val="28"/>
              </w:rPr>
            </w:pPr>
            <w:r>
              <w:rPr>
                <w:rFonts w:ascii="Times New Roman" w:hAnsi="Times New Roman" w:cs="Times New Roman"/>
                <w:sz w:val="28"/>
                <w:szCs w:val="28"/>
              </w:rPr>
              <w:t>Даты проведения промежуточной оценки эффективности ИПРП: 1._________ 2.______ 3. _______</w:t>
            </w:r>
          </w:p>
          <w:p w:rsidR="00CB074E" w:rsidRDefault="00CB074E">
            <w:pPr>
              <w:rPr>
                <w:rFonts w:ascii="Times New Roman" w:hAnsi="Times New Roman" w:cs="Times New Roman"/>
                <w:sz w:val="28"/>
                <w:szCs w:val="28"/>
              </w:rPr>
            </w:pPr>
            <w:r>
              <w:rPr>
                <w:rFonts w:ascii="Times New Roman" w:hAnsi="Times New Roman" w:cs="Times New Roman"/>
                <w:sz w:val="28"/>
                <w:szCs w:val="28"/>
              </w:rPr>
              <w:t>Дата проведения итоговой оценки эффективности ИПРП _________________________</w:t>
            </w:r>
          </w:p>
          <w:p w:rsidR="00CB074E" w:rsidRDefault="00CB074E">
            <w:pPr>
              <w:rPr>
                <w:rFonts w:ascii="Times New Roman" w:hAnsi="Times New Roman" w:cs="Times New Roman"/>
                <w:sz w:val="28"/>
                <w:szCs w:val="28"/>
              </w:rPr>
            </w:pPr>
          </w:p>
          <w:tbl>
            <w:tblPr>
              <w:tblStyle w:val="a7"/>
              <w:tblW w:w="14312" w:type="dxa"/>
              <w:tblLook w:val="04A0"/>
            </w:tblPr>
            <w:tblGrid>
              <w:gridCol w:w="2514"/>
              <w:gridCol w:w="247"/>
              <w:gridCol w:w="1263"/>
              <w:gridCol w:w="744"/>
              <w:gridCol w:w="828"/>
              <w:gridCol w:w="148"/>
              <w:gridCol w:w="851"/>
              <w:gridCol w:w="678"/>
              <w:gridCol w:w="1218"/>
              <w:gridCol w:w="317"/>
              <w:gridCol w:w="1226"/>
              <w:gridCol w:w="386"/>
              <w:gridCol w:w="879"/>
              <w:gridCol w:w="114"/>
              <w:gridCol w:w="1017"/>
              <w:gridCol w:w="474"/>
              <w:gridCol w:w="1408"/>
            </w:tblGrid>
            <w:tr w:rsidR="00CB074E">
              <w:trPr>
                <w:trHeight w:val="285"/>
              </w:trPr>
              <w:tc>
                <w:tcPr>
                  <w:tcW w:w="3050" w:type="dxa"/>
                  <w:gridSpan w:val="2"/>
                  <w:tcBorders>
                    <w:top w:val="single" w:sz="4" w:space="0" w:color="auto"/>
                    <w:left w:val="single" w:sz="4" w:space="0" w:color="auto"/>
                    <w:bottom w:val="single" w:sz="4" w:space="0" w:color="auto"/>
                    <w:right w:val="single" w:sz="4" w:space="0" w:color="auto"/>
                  </w:tcBorders>
                  <w:hideMark/>
                </w:tcPr>
                <w:p w:rsidR="00CB074E" w:rsidRDefault="00CB074E">
                  <w:pPr>
                    <w:rPr>
                      <w:rFonts w:ascii="Times New Roman" w:hAnsi="Times New Roman" w:cs="Times New Roman"/>
                      <w:b/>
                    </w:rPr>
                  </w:pPr>
                  <w:r>
                    <w:rPr>
                      <w:rFonts w:ascii="Times New Roman" w:hAnsi="Times New Roman" w:cs="Times New Roman"/>
                    </w:rPr>
                    <w:t>Место реализации ИПРП</w:t>
                  </w:r>
                </w:p>
              </w:tc>
              <w:tc>
                <w:tcPr>
                  <w:tcW w:w="3050" w:type="dxa"/>
                  <w:gridSpan w:val="3"/>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rPr>
                  </w:pPr>
                  <w:r>
                    <w:rPr>
                      <w:rFonts w:ascii="Times New Roman" w:hAnsi="Times New Roman" w:cs="Times New Roman"/>
                    </w:rPr>
                    <w:t>на дому</w:t>
                  </w:r>
                </w:p>
              </w:tc>
              <w:tc>
                <w:tcPr>
                  <w:tcW w:w="3051" w:type="dxa"/>
                  <w:gridSpan w:val="4"/>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b/>
                    </w:rPr>
                  </w:pPr>
                </w:p>
              </w:tc>
              <w:tc>
                <w:tcPr>
                  <w:tcW w:w="3050" w:type="dxa"/>
                  <w:gridSpan w:val="5"/>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rPr>
                  </w:pPr>
                  <w:r>
                    <w:rPr>
                      <w:rFonts w:ascii="Times New Roman" w:hAnsi="Times New Roman" w:cs="Times New Roman"/>
                    </w:rPr>
                    <w:t>в организации</w:t>
                  </w:r>
                </w:p>
              </w:tc>
              <w:tc>
                <w:tcPr>
                  <w:tcW w:w="2111" w:type="dxa"/>
                  <w:gridSpan w:val="3"/>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b/>
                    </w:rPr>
                  </w:pPr>
                </w:p>
              </w:tc>
            </w:tr>
            <w:tr w:rsidR="00CB074E">
              <w:trPr>
                <w:trHeight w:val="285"/>
              </w:trPr>
              <w:tc>
                <w:tcPr>
                  <w:tcW w:w="3050" w:type="dxa"/>
                  <w:gridSpan w:val="2"/>
                  <w:vMerge w:val="restart"/>
                  <w:tcBorders>
                    <w:top w:val="single" w:sz="4" w:space="0" w:color="auto"/>
                    <w:left w:val="single" w:sz="4" w:space="0" w:color="auto"/>
                    <w:bottom w:val="single" w:sz="4" w:space="0" w:color="auto"/>
                    <w:right w:val="single" w:sz="4" w:space="0" w:color="auto"/>
                  </w:tcBorders>
                  <w:hideMark/>
                </w:tcPr>
                <w:p w:rsidR="00CB074E" w:rsidRDefault="00CB074E">
                  <w:pPr>
                    <w:rPr>
                      <w:rFonts w:ascii="Times New Roman" w:hAnsi="Times New Roman" w:cs="Times New Roman"/>
                      <w:b/>
                    </w:rPr>
                  </w:pPr>
                  <w:r>
                    <w:rPr>
                      <w:rFonts w:ascii="Times New Roman" w:hAnsi="Times New Roman" w:cs="Times New Roman"/>
                    </w:rPr>
                    <w:t>Форма реализации ИПРП</w:t>
                  </w:r>
                </w:p>
              </w:tc>
              <w:tc>
                <w:tcPr>
                  <w:tcW w:w="3050" w:type="dxa"/>
                  <w:gridSpan w:val="3"/>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rPr>
                  </w:pPr>
                  <w:proofErr w:type="spellStart"/>
                  <w:r>
                    <w:rPr>
                      <w:rFonts w:ascii="Times New Roman" w:hAnsi="Times New Roman" w:cs="Times New Roman"/>
                    </w:rPr>
                    <w:t>очно</w:t>
                  </w:r>
                  <w:proofErr w:type="spellEnd"/>
                </w:p>
              </w:tc>
              <w:tc>
                <w:tcPr>
                  <w:tcW w:w="3051" w:type="dxa"/>
                  <w:gridSpan w:val="4"/>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rPr>
                  </w:pPr>
                </w:p>
              </w:tc>
              <w:tc>
                <w:tcPr>
                  <w:tcW w:w="3050" w:type="dxa"/>
                  <w:gridSpan w:val="5"/>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rPr>
                  </w:pPr>
                  <w:r>
                    <w:rPr>
                      <w:rFonts w:ascii="Times New Roman" w:hAnsi="Times New Roman" w:cs="Times New Roman"/>
                    </w:rPr>
                    <w:t>дистанционно</w:t>
                  </w:r>
                </w:p>
              </w:tc>
              <w:tc>
                <w:tcPr>
                  <w:tcW w:w="2111" w:type="dxa"/>
                  <w:gridSpan w:val="3"/>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b/>
                    </w:rPr>
                  </w:pPr>
                </w:p>
              </w:tc>
            </w:tr>
            <w:tr w:rsidR="00CB074E">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74E" w:rsidRDefault="00CB074E">
                  <w:pPr>
                    <w:rPr>
                      <w:rFonts w:ascii="Times New Roman" w:hAnsi="Times New Roman" w:cs="Times New Roman"/>
                      <w:b/>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rPr>
                  </w:pPr>
                  <w:r>
                    <w:rPr>
                      <w:rFonts w:ascii="Times New Roman" w:hAnsi="Times New Roman" w:cs="Times New Roman"/>
                    </w:rPr>
                    <w:t>индивидуально</w:t>
                  </w:r>
                </w:p>
              </w:tc>
              <w:tc>
                <w:tcPr>
                  <w:tcW w:w="2034" w:type="dxa"/>
                  <w:gridSpan w:val="3"/>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b/>
                    </w:rPr>
                  </w:pPr>
                </w:p>
              </w:tc>
              <w:tc>
                <w:tcPr>
                  <w:tcW w:w="2034" w:type="dxa"/>
                  <w:gridSpan w:val="2"/>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rPr>
                  </w:pPr>
                  <w:r>
                    <w:rPr>
                      <w:rFonts w:ascii="Times New Roman" w:hAnsi="Times New Roman" w:cs="Times New Roman"/>
                    </w:rPr>
                    <w:t>с семьей</w:t>
                  </w:r>
                </w:p>
              </w:tc>
              <w:tc>
                <w:tcPr>
                  <w:tcW w:w="2033" w:type="dxa"/>
                  <w:gridSpan w:val="3"/>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b/>
                    </w:rPr>
                  </w:pPr>
                </w:p>
              </w:tc>
              <w:tc>
                <w:tcPr>
                  <w:tcW w:w="2034" w:type="dxa"/>
                  <w:gridSpan w:val="3"/>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rPr>
                  </w:pPr>
                  <w:r>
                    <w:rPr>
                      <w:rFonts w:ascii="Times New Roman" w:hAnsi="Times New Roman" w:cs="Times New Roman"/>
                    </w:rPr>
                    <w:t>в группе</w:t>
                  </w:r>
                </w:p>
              </w:tc>
              <w:tc>
                <w:tcPr>
                  <w:tcW w:w="1094" w:type="dxa"/>
                  <w:gridSpan w:val="2"/>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b/>
                    </w:rPr>
                  </w:pPr>
                </w:p>
              </w:tc>
            </w:tr>
            <w:tr w:rsidR="00CB074E">
              <w:tc>
                <w:tcPr>
                  <w:tcW w:w="14312" w:type="dxa"/>
                  <w:gridSpan w:val="17"/>
                  <w:tcBorders>
                    <w:top w:val="single" w:sz="4" w:space="0" w:color="auto"/>
                    <w:left w:val="single" w:sz="4" w:space="0" w:color="auto"/>
                    <w:bottom w:val="single" w:sz="4" w:space="0" w:color="auto"/>
                    <w:right w:val="single" w:sz="4" w:space="0" w:color="auto"/>
                  </w:tcBorders>
                  <w:hideMark/>
                </w:tcPr>
                <w:p w:rsidR="00CB074E" w:rsidRDefault="00CB074E">
                  <w:pPr>
                    <w:jc w:val="center"/>
                    <w:rPr>
                      <w:rFonts w:ascii="Times New Roman" w:hAnsi="Times New Roman" w:cs="Times New Roman"/>
                      <w:b/>
                    </w:rPr>
                  </w:pPr>
                  <w:r>
                    <w:rPr>
                      <w:rFonts w:ascii="Times New Roman" w:hAnsi="Times New Roman" w:cs="Times New Roman"/>
                      <w:b/>
                    </w:rPr>
                    <w:t>Услуги ранней помощи, оказываемые в рамках ИПРП, условия предоставления услуг</w:t>
                  </w:r>
                </w:p>
              </w:tc>
            </w:tr>
            <w:tr w:rsidR="00CB074E">
              <w:tc>
                <w:tcPr>
                  <w:tcW w:w="2660" w:type="dxa"/>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b/>
                    </w:rPr>
                  </w:pPr>
                  <w:r>
                    <w:rPr>
                      <w:rFonts w:ascii="Times New Roman" w:hAnsi="Times New Roman" w:cs="Times New Roman"/>
                      <w:b/>
                    </w:rPr>
                    <w:t>Область жизнедеятельности*</w:t>
                  </w:r>
                </w:p>
                <w:p w:rsidR="00CB074E" w:rsidRDefault="00CB074E">
                  <w:pPr>
                    <w:jc w:val="center"/>
                    <w:rPr>
                      <w:rFonts w:ascii="Times New Roman" w:hAnsi="Times New Roman" w:cs="Times New Roman"/>
                      <w:b/>
                    </w:rPr>
                  </w:pPr>
                </w:p>
                <w:p w:rsidR="00CB074E" w:rsidRDefault="00CB074E">
                  <w:pPr>
                    <w:jc w:val="cente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hideMark/>
                </w:tcPr>
                <w:p w:rsidR="00CB074E" w:rsidRDefault="00CB074E">
                  <w:pPr>
                    <w:rPr>
                      <w:rFonts w:ascii="Times New Roman" w:hAnsi="Times New Roman" w:cs="Times New Roman"/>
                      <w:b/>
                    </w:rPr>
                  </w:pPr>
                  <w:r>
                    <w:rPr>
                      <w:rFonts w:ascii="Times New Roman" w:hAnsi="Times New Roman" w:cs="Times New Roman"/>
                      <w:b/>
                    </w:rPr>
                    <w:t>Цели ИПРП</w:t>
                  </w:r>
                </w:p>
              </w:tc>
              <w:tc>
                <w:tcPr>
                  <w:tcW w:w="1909" w:type="dxa"/>
                  <w:gridSpan w:val="3"/>
                  <w:tcBorders>
                    <w:top w:val="single" w:sz="4" w:space="0" w:color="auto"/>
                    <w:left w:val="single" w:sz="4" w:space="0" w:color="auto"/>
                    <w:bottom w:val="single" w:sz="4" w:space="0" w:color="auto"/>
                    <w:right w:val="single" w:sz="4" w:space="0" w:color="auto"/>
                  </w:tcBorders>
                  <w:hideMark/>
                </w:tcPr>
                <w:p w:rsidR="00CB074E" w:rsidRDefault="00CB074E">
                  <w:pPr>
                    <w:ind w:right="-109"/>
                    <w:rPr>
                      <w:rFonts w:ascii="Times New Roman" w:hAnsi="Times New Roman" w:cs="Times New Roman"/>
                      <w:b/>
                    </w:rPr>
                  </w:pPr>
                  <w:r>
                    <w:rPr>
                      <w:rFonts w:ascii="Times New Roman" w:hAnsi="Times New Roman" w:cs="Times New Roman"/>
                      <w:b/>
                    </w:rPr>
                    <w:t>Название услуги, которая способствует достижению цели</w:t>
                  </w:r>
                </w:p>
              </w:tc>
              <w:tc>
                <w:tcPr>
                  <w:tcW w:w="1586" w:type="dxa"/>
                  <w:gridSpan w:val="2"/>
                  <w:tcBorders>
                    <w:top w:val="single" w:sz="4" w:space="0" w:color="auto"/>
                    <w:left w:val="single" w:sz="4" w:space="0" w:color="auto"/>
                    <w:bottom w:val="single" w:sz="4" w:space="0" w:color="auto"/>
                    <w:right w:val="single" w:sz="4" w:space="0" w:color="auto"/>
                  </w:tcBorders>
                  <w:hideMark/>
                </w:tcPr>
                <w:p w:rsidR="00CB074E" w:rsidRDefault="00CB074E">
                  <w:pPr>
                    <w:rPr>
                      <w:rFonts w:ascii="Times New Roman" w:hAnsi="Times New Roman" w:cs="Times New Roman"/>
                      <w:b/>
                    </w:rPr>
                  </w:pPr>
                  <w:r>
                    <w:rPr>
                      <w:rFonts w:ascii="Times New Roman" w:hAnsi="Times New Roman" w:cs="Times New Roman"/>
                      <w:b/>
                    </w:rPr>
                    <w:t>Объем реализации услуги (количество сессий)</w:t>
                  </w:r>
                </w:p>
              </w:tc>
              <w:tc>
                <w:tcPr>
                  <w:tcW w:w="1707" w:type="dxa"/>
                  <w:gridSpan w:val="2"/>
                  <w:tcBorders>
                    <w:top w:val="single" w:sz="4" w:space="0" w:color="auto"/>
                    <w:left w:val="single" w:sz="4" w:space="0" w:color="auto"/>
                    <w:bottom w:val="single" w:sz="4" w:space="0" w:color="auto"/>
                    <w:right w:val="single" w:sz="4" w:space="0" w:color="auto"/>
                  </w:tcBorders>
                  <w:hideMark/>
                </w:tcPr>
                <w:p w:rsidR="00CB074E" w:rsidRDefault="00CB074E">
                  <w:pPr>
                    <w:ind w:right="-80"/>
                    <w:rPr>
                      <w:rFonts w:ascii="Times New Roman" w:hAnsi="Times New Roman" w:cs="Times New Roman"/>
                      <w:b/>
                    </w:rPr>
                  </w:pPr>
                  <w:proofErr w:type="spellStart"/>
                  <w:r>
                    <w:rPr>
                      <w:rFonts w:ascii="Times New Roman" w:hAnsi="Times New Roman" w:cs="Times New Roman"/>
                      <w:b/>
                    </w:rPr>
                    <w:t>Продолжи-тельность</w:t>
                  </w:r>
                  <w:proofErr w:type="spellEnd"/>
                  <w:r>
                    <w:rPr>
                      <w:rFonts w:ascii="Times New Roman" w:hAnsi="Times New Roman" w:cs="Times New Roman"/>
                      <w:b/>
                    </w:rPr>
                    <w:t xml:space="preserve"> 1 сессии (в минутах) </w:t>
                  </w:r>
                </w:p>
              </w:tc>
              <w:tc>
                <w:tcPr>
                  <w:tcW w:w="1226" w:type="dxa"/>
                  <w:tcBorders>
                    <w:top w:val="single" w:sz="4" w:space="0" w:color="auto"/>
                    <w:left w:val="single" w:sz="4" w:space="0" w:color="auto"/>
                    <w:bottom w:val="single" w:sz="4" w:space="0" w:color="auto"/>
                    <w:right w:val="single" w:sz="4" w:space="0" w:color="auto"/>
                  </w:tcBorders>
                  <w:hideMark/>
                </w:tcPr>
                <w:p w:rsidR="00CB074E" w:rsidRDefault="00CB074E">
                  <w:pPr>
                    <w:ind w:right="-146"/>
                    <w:rPr>
                      <w:rFonts w:ascii="Times New Roman" w:hAnsi="Times New Roman" w:cs="Times New Roman"/>
                      <w:b/>
                    </w:rPr>
                  </w:pPr>
                  <w:proofErr w:type="spellStart"/>
                  <w:r>
                    <w:rPr>
                      <w:rFonts w:ascii="Times New Roman" w:hAnsi="Times New Roman" w:cs="Times New Roman"/>
                      <w:b/>
                    </w:rPr>
                    <w:t>Перио-дичность</w:t>
                  </w:r>
                  <w:proofErr w:type="spellEnd"/>
                </w:p>
              </w:tc>
              <w:tc>
                <w:tcPr>
                  <w:tcW w:w="1320" w:type="dxa"/>
                  <w:gridSpan w:val="2"/>
                  <w:tcBorders>
                    <w:top w:val="single" w:sz="4" w:space="0" w:color="auto"/>
                    <w:left w:val="single" w:sz="4" w:space="0" w:color="auto"/>
                    <w:bottom w:val="single" w:sz="4" w:space="0" w:color="auto"/>
                    <w:right w:val="single" w:sz="4" w:space="0" w:color="auto"/>
                  </w:tcBorders>
                  <w:hideMark/>
                </w:tcPr>
                <w:p w:rsidR="00CB074E" w:rsidRDefault="00CB074E">
                  <w:pPr>
                    <w:rPr>
                      <w:rFonts w:ascii="Times New Roman" w:hAnsi="Times New Roman" w:cs="Times New Roman"/>
                      <w:b/>
                    </w:rPr>
                  </w:pPr>
                  <w:r>
                    <w:rPr>
                      <w:rFonts w:ascii="Times New Roman" w:hAnsi="Times New Roman" w:cs="Times New Roman"/>
                      <w:b/>
                    </w:rPr>
                    <w:t>Перечень ЕЖС</w:t>
                  </w:r>
                </w:p>
              </w:tc>
              <w:tc>
                <w:tcPr>
                  <w:tcW w:w="1649" w:type="dxa"/>
                  <w:gridSpan w:val="3"/>
                  <w:tcBorders>
                    <w:top w:val="single" w:sz="4" w:space="0" w:color="auto"/>
                    <w:left w:val="single" w:sz="4" w:space="0" w:color="auto"/>
                    <w:bottom w:val="single" w:sz="4" w:space="0" w:color="auto"/>
                    <w:right w:val="single" w:sz="4" w:space="0" w:color="auto"/>
                  </w:tcBorders>
                  <w:hideMark/>
                </w:tcPr>
                <w:p w:rsidR="00CB074E" w:rsidRDefault="00CB074E">
                  <w:pPr>
                    <w:rPr>
                      <w:rFonts w:ascii="Times New Roman" w:hAnsi="Times New Roman" w:cs="Times New Roman"/>
                      <w:b/>
                    </w:rPr>
                  </w:pPr>
                  <w:r>
                    <w:rPr>
                      <w:rFonts w:ascii="Times New Roman" w:hAnsi="Times New Roman" w:cs="Times New Roman"/>
                      <w:b/>
                    </w:rPr>
                    <w:t>Специалист/ специалисты</w:t>
                  </w:r>
                </w:p>
              </w:tc>
              <w:tc>
                <w:tcPr>
                  <w:tcW w:w="576" w:type="dxa"/>
                  <w:tcBorders>
                    <w:top w:val="single" w:sz="4" w:space="0" w:color="auto"/>
                    <w:left w:val="single" w:sz="4" w:space="0" w:color="auto"/>
                    <w:bottom w:val="single" w:sz="4" w:space="0" w:color="auto"/>
                    <w:right w:val="single" w:sz="4" w:space="0" w:color="auto"/>
                  </w:tcBorders>
                  <w:hideMark/>
                </w:tcPr>
                <w:p w:rsidR="00CB074E" w:rsidRDefault="00CB074E">
                  <w:pPr>
                    <w:rPr>
                      <w:rFonts w:ascii="Times New Roman" w:hAnsi="Times New Roman" w:cs="Times New Roman"/>
                      <w:b/>
                    </w:rPr>
                  </w:pPr>
                  <w:r>
                    <w:rPr>
                      <w:rFonts w:ascii="Times New Roman" w:hAnsi="Times New Roman" w:cs="Times New Roman"/>
                      <w:b/>
                    </w:rPr>
                    <w:t>Отметка о достижении цели</w:t>
                  </w:r>
                </w:p>
              </w:tc>
            </w:tr>
            <w:tr w:rsidR="00CB074E">
              <w:trPr>
                <w:trHeight w:val="399"/>
              </w:trPr>
              <w:tc>
                <w:tcPr>
                  <w:tcW w:w="2660" w:type="dxa"/>
                  <w:tcBorders>
                    <w:top w:val="single" w:sz="4" w:space="0" w:color="auto"/>
                    <w:left w:val="single" w:sz="4" w:space="0" w:color="auto"/>
                    <w:bottom w:val="single" w:sz="4" w:space="0" w:color="auto"/>
                    <w:right w:val="single" w:sz="4" w:space="0" w:color="auto"/>
                  </w:tcBorders>
                </w:tcPr>
                <w:p w:rsidR="00CB074E" w:rsidRDefault="00CB074E">
                  <w:pP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CB074E" w:rsidRDefault="00CB074E">
                  <w:pPr>
                    <w:rPr>
                      <w:rFonts w:ascii="Times New Roman" w:hAnsi="Times New Roman" w:cs="Times New Roman"/>
                      <w:b/>
                    </w:rPr>
                  </w:pPr>
                </w:p>
              </w:tc>
              <w:tc>
                <w:tcPr>
                  <w:tcW w:w="1909" w:type="dxa"/>
                  <w:gridSpan w:val="3"/>
                  <w:tcBorders>
                    <w:top w:val="single" w:sz="4" w:space="0" w:color="auto"/>
                    <w:left w:val="single" w:sz="4" w:space="0" w:color="auto"/>
                    <w:bottom w:val="single" w:sz="4" w:space="0" w:color="auto"/>
                    <w:right w:val="single" w:sz="4" w:space="0" w:color="auto"/>
                  </w:tcBorders>
                </w:tcPr>
                <w:p w:rsidR="00CB074E" w:rsidRDefault="00CB074E">
                  <w:pPr>
                    <w:ind w:right="-109"/>
                    <w:rPr>
                      <w:rFonts w:ascii="Times New Roman" w:hAnsi="Times New Roman" w:cs="Times New Roman"/>
                      <w:b/>
                    </w:rPr>
                  </w:pPr>
                </w:p>
              </w:tc>
              <w:tc>
                <w:tcPr>
                  <w:tcW w:w="1586" w:type="dxa"/>
                  <w:gridSpan w:val="2"/>
                  <w:tcBorders>
                    <w:top w:val="single" w:sz="4" w:space="0" w:color="auto"/>
                    <w:left w:val="single" w:sz="4" w:space="0" w:color="auto"/>
                    <w:bottom w:val="single" w:sz="4" w:space="0" w:color="auto"/>
                    <w:right w:val="single" w:sz="4" w:space="0" w:color="auto"/>
                  </w:tcBorders>
                </w:tcPr>
                <w:p w:rsidR="00CB074E" w:rsidRDefault="00CB074E">
                  <w:pPr>
                    <w:rPr>
                      <w:rFonts w:ascii="Times New Roman" w:hAnsi="Times New Roman" w:cs="Times New Roman"/>
                      <w:b/>
                    </w:rPr>
                  </w:pPr>
                </w:p>
              </w:tc>
              <w:tc>
                <w:tcPr>
                  <w:tcW w:w="1707" w:type="dxa"/>
                  <w:gridSpan w:val="2"/>
                  <w:tcBorders>
                    <w:top w:val="single" w:sz="4" w:space="0" w:color="auto"/>
                    <w:left w:val="single" w:sz="4" w:space="0" w:color="auto"/>
                    <w:bottom w:val="single" w:sz="4" w:space="0" w:color="auto"/>
                    <w:right w:val="single" w:sz="4" w:space="0" w:color="auto"/>
                  </w:tcBorders>
                </w:tcPr>
                <w:p w:rsidR="00CB074E" w:rsidRDefault="00CB074E">
                  <w:pPr>
                    <w:ind w:right="-80"/>
                    <w:rPr>
                      <w:rFonts w:ascii="Times New Roman" w:hAnsi="Times New Roman" w:cs="Times New Roman"/>
                      <w:b/>
                    </w:rPr>
                  </w:pPr>
                </w:p>
              </w:tc>
              <w:tc>
                <w:tcPr>
                  <w:tcW w:w="1226" w:type="dxa"/>
                  <w:tcBorders>
                    <w:top w:val="single" w:sz="4" w:space="0" w:color="auto"/>
                    <w:left w:val="single" w:sz="4" w:space="0" w:color="auto"/>
                    <w:bottom w:val="single" w:sz="4" w:space="0" w:color="auto"/>
                    <w:right w:val="single" w:sz="4" w:space="0" w:color="auto"/>
                  </w:tcBorders>
                </w:tcPr>
                <w:p w:rsidR="00CB074E" w:rsidRDefault="00CB074E">
                  <w:pPr>
                    <w:ind w:right="-146"/>
                    <w:rPr>
                      <w:rFonts w:ascii="Times New Roman" w:hAnsi="Times New Roman" w:cs="Times New Roman"/>
                      <w:b/>
                    </w:rPr>
                  </w:pPr>
                </w:p>
              </w:tc>
              <w:tc>
                <w:tcPr>
                  <w:tcW w:w="1320" w:type="dxa"/>
                  <w:gridSpan w:val="2"/>
                  <w:tcBorders>
                    <w:top w:val="single" w:sz="4" w:space="0" w:color="auto"/>
                    <w:left w:val="single" w:sz="4" w:space="0" w:color="auto"/>
                    <w:bottom w:val="single" w:sz="4" w:space="0" w:color="auto"/>
                    <w:right w:val="single" w:sz="4" w:space="0" w:color="auto"/>
                  </w:tcBorders>
                </w:tcPr>
                <w:p w:rsidR="00CB074E" w:rsidRDefault="00CB074E">
                  <w:pPr>
                    <w:rPr>
                      <w:rFonts w:ascii="Times New Roman" w:hAnsi="Times New Roman" w:cs="Times New Roman"/>
                      <w:b/>
                    </w:rPr>
                  </w:pPr>
                </w:p>
              </w:tc>
              <w:tc>
                <w:tcPr>
                  <w:tcW w:w="1649" w:type="dxa"/>
                  <w:gridSpan w:val="3"/>
                  <w:tcBorders>
                    <w:top w:val="single" w:sz="4" w:space="0" w:color="auto"/>
                    <w:left w:val="single" w:sz="4" w:space="0" w:color="auto"/>
                    <w:bottom w:val="single" w:sz="4" w:space="0" w:color="auto"/>
                    <w:right w:val="single" w:sz="4" w:space="0" w:color="auto"/>
                  </w:tcBorders>
                </w:tcPr>
                <w:p w:rsidR="00CB074E" w:rsidRDefault="00CB074E">
                  <w:pPr>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tcPr>
                <w:p w:rsidR="00CB074E" w:rsidRDefault="00CB074E">
                  <w:pPr>
                    <w:rPr>
                      <w:rFonts w:ascii="Times New Roman" w:hAnsi="Times New Roman" w:cs="Times New Roman"/>
                      <w:b/>
                    </w:rPr>
                  </w:pPr>
                </w:p>
              </w:tc>
            </w:tr>
          </w:tbl>
          <w:p w:rsidR="00CB074E" w:rsidRDefault="00CB074E">
            <w:pPr>
              <w:rPr>
                <w:rFonts w:ascii="Times New Roman" w:hAnsi="Times New Roman" w:cs="Times New Roman"/>
                <w:b/>
                <w:sz w:val="24"/>
                <w:szCs w:val="24"/>
              </w:rPr>
            </w:pPr>
          </w:p>
          <w:p w:rsidR="00CB074E" w:rsidRDefault="00CB074E">
            <w:pPr>
              <w:jc w:val="center"/>
              <w:rPr>
                <w:rFonts w:ascii="Times New Roman" w:hAnsi="Times New Roman" w:cs="Times New Roman"/>
                <w:b/>
                <w:sz w:val="24"/>
                <w:szCs w:val="24"/>
              </w:rPr>
            </w:pPr>
            <w:r>
              <w:rPr>
                <w:rFonts w:ascii="Times New Roman" w:hAnsi="Times New Roman" w:cs="Times New Roman"/>
                <w:b/>
                <w:sz w:val="24"/>
                <w:szCs w:val="24"/>
              </w:rPr>
              <w:t>СОГЛАСОВАНО</w:t>
            </w:r>
          </w:p>
          <w:p w:rsidR="00CB074E" w:rsidRDefault="00CB074E">
            <w:pPr>
              <w:jc w:val="center"/>
              <w:rPr>
                <w:rFonts w:ascii="Times New Roman" w:hAnsi="Times New Roman" w:cs="Times New Roman"/>
                <w:b/>
                <w:sz w:val="24"/>
                <w:szCs w:val="24"/>
              </w:rPr>
            </w:pPr>
          </w:p>
          <w:tbl>
            <w:tblPr>
              <w:tblStyle w:val="a7"/>
              <w:tblW w:w="0" w:type="auto"/>
              <w:tblLook w:val="04A0"/>
            </w:tblPr>
            <w:tblGrid>
              <w:gridCol w:w="7156"/>
              <w:gridCol w:w="7156"/>
            </w:tblGrid>
            <w:tr w:rsidR="00CB074E">
              <w:tc>
                <w:tcPr>
                  <w:tcW w:w="7166" w:type="dxa"/>
                  <w:tcBorders>
                    <w:top w:val="single" w:sz="4" w:space="0" w:color="auto"/>
                    <w:left w:val="single" w:sz="4" w:space="0" w:color="auto"/>
                    <w:bottom w:val="single" w:sz="4" w:space="0" w:color="auto"/>
                    <w:right w:val="single" w:sz="4" w:space="0" w:color="auto"/>
                  </w:tcBorders>
                </w:tcPr>
                <w:p w:rsidR="00CB074E" w:rsidRDefault="00CB074E">
                  <w:pPr>
                    <w:jc w:val="center"/>
                    <w:rPr>
                      <w:rFonts w:ascii="Times New Roman" w:hAnsi="Times New Roman" w:cs="Times New Roman"/>
                      <w:sz w:val="24"/>
                      <w:szCs w:val="24"/>
                    </w:rPr>
                  </w:pPr>
                  <w:r>
                    <w:rPr>
                      <w:rFonts w:ascii="Times New Roman" w:hAnsi="Times New Roman" w:cs="Times New Roman"/>
                      <w:sz w:val="24"/>
                      <w:szCs w:val="24"/>
                    </w:rPr>
                    <w:t>Ведущий специалист</w:t>
                  </w:r>
                </w:p>
                <w:p w:rsidR="00CB074E" w:rsidRDefault="00CB074E">
                  <w:pPr>
                    <w:jc w:val="center"/>
                    <w:rPr>
                      <w:rFonts w:ascii="Times New Roman" w:hAnsi="Times New Roman" w:cs="Times New Roman"/>
                      <w:sz w:val="24"/>
                      <w:szCs w:val="24"/>
                    </w:rPr>
                  </w:pPr>
                </w:p>
              </w:tc>
              <w:tc>
                <w:tcPr>
                  <w:tcW w:w="7167" w:type="dxa"/>
                  <w:tcBorders>
                    <w:top w:val="single" w:sz="4" w:space="0" w:color="auto"/>
                    <w:left w:val="single" w:sz="4" w:space="0" w:color="auto"/>
                    <w:bottom w:val="single" w:sz="4" w:space="0" w:color="auto"/>
                    <w:right w:val="single" w:sz="4" w:space="0" w:color="auto"/>
                  </w:tcBorders>
                </w:tcPr>
                <w:p w:rsidR="00CB074E" w:rsidRDefault="00CB074E">
                  <w:pPr>
                    <w:ind w:right="741"/>
                    <w:jc w:val="center"/>
                    <w:rPr>
                      <w:rFonts w:ascii="Times New Roman" w:hAnsi="Times New Roman" w:cs="Times New Roman"/>
                      <w:sz w:val="24"/>
                      <w:szCs w:val="24"/>
                    </w:rPr>
                  </w:pPr>
                  <w:r>
                    <w:rPr>
                      <w:rFonts w:ascii="Times New Roman" w:hAnsi="Times New Roman" w:cs="Times New Roman"/>
                      <w:sz w:val="24"/>
                      <w:szCs w:val="24"/>
                    </w:rPr>
                    <w:t>Родитель</w:t>
                  </w:r>
                </w:p>
                <w:p w:rsidR="00CB074E" w:rsidRDefault="00CB074E">
                  <w:pPr>
                    <w:jc w:val="center"/>
                    <w:rPr>
                      <w:rFonts w:ascii="Times New Roman" w:hAnsi="Times New Roman" w:cs="Times New Roman"/>
                      <w:sz w:val="24"/>
                      <w:szCs w:val="24"/>
                    </w:rPr>
                  </w:pPr>
                </w:p>
              </w:tc>
            </w:tr>
            <w:tr w:rsidR="00CB074E">
              <w:tc>
                <w:tcPr>
                  <w:tcW w:w="7166" w:type="dxa"/>
                  <w:tcBorders>
                    <w:top w:val="single" w:sz="4" w:space="0" w:color="auto"/>
                    <w:left w:val="single" w:sz="4" w:space="0" w:color="auto"/>
                    <w:bottom w:val="single" w:sz="4" w:space="0" w:color="auto"/>
                    <w:right w:val="single" w:sz="4" w:space="0" w:color="auto"/>
                  </w:tcBorders>
                  <w:hideMark/>
                </w:tcPr>
                <w:p w:rsidR="00CB074E" w:rsidRDefault="00CB074E">
                  <w:pPr>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CB074E" w:rsidRDefault="00CB074E">
                  <w:pPr>
                    <w:rPr>
                      <w:rFonts w:ascii="Times New Roman" w:hAnsi="Times New Roman" w:cs="Times New Roman"/>
                      <w:sz w:val="24"/>
                      <w:szCs w:val="24"/>
                    </w:rPr>
                  </w:pPr>
                  <w:r>
                    <w:rPr>
                      <w:rFonts w:ascii="Times New Roman" w:hAnsi="Times New Roman" w:cs="Times New Roman"/>
                      <w:i/>
                      <w:sz w:val="20"/>
                      <w:szCs w:val="20"/>
                    </w:rPr>
                    <w:t>Подпись                                                                                         ФИО</w:t>
                  </w:r>
                </w:p>
              </w:tc>
              <w:tc>
                <w:tcPr>
                  <w:tcW w:w="7167" w:type="dxa"/>
                  <w:tcBorders>
                    <w:top w:val="single" w:sz="4" w:space="0" w:color="auto"/>
                    <w:left w:val="single" w:sz="4" w:space="0" w:color="auto"/>
                    <w:bottom w:val="single" w:sz="4" w:space="0" w:color="auto"/>
                    <w:right w:val="single" w:sz="4" w:space="0" w:color="auto"/>
                  </w:tcBorders>
                  <w:hideMark/>
                </w:tcPr>
                <w:p w:rsidR="00CB074E" w:rsidRDefault="00CB074E">
                  <w:pPr>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CB074E" w:rsidRDefault="00CB074E">
                  <w:pPr>
                    <w:jc w:val="center"/>
                    <w:rPr>
                      <w:rFonts w:ascii="Times New Roman" w:hAnsi="Times New Roman" w:cs="Times New Roman"/>
                      <w:sz w:val="24"/>
                      <w:szCs w:val="24"/>
                    </w:rPr>
                  </w:pPr>
                  <w:r>
                    <w:rPr>
                      <w:rFonts w:ascii="Times New Roman" w:hAnsi="Times New Roman" w:cs="Times New Roman"/>
                      <w:i/>
                      <w:sz w:val="20"/>
                      <w:szCs w:val="20"/>
                    </w:rPr>
                    <w:t>Подпись                                                                                         ФИО</w:t>
                  </w:r>
                </w:p>
              </w:tc>
            </w:tr>
          </w:tbl>
          <w:p w:rsidR="00CB074E" w:rsidRDefault="00CB074E">
            <w:pPr>
              <w:pStyle w:val="a6"/>
              <w:ind w:right="-166"/>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rPr>
              <w:t>разделы составляющей «Активность и участие» МКФ</w:t>
            </w:r>
          </w:p>
        </w:tc>
        <w:tc>
          <w:tcPr>
            <w:tcW w:w="5171" w:type="dxa"/>
          </w:tcPr>
          <w:p w:rsidR="00CB074E" w:rsidRDefault="00CB074E">
            <w:pPr>
              <w:rPr>
                <w:rFonts w:ascii="Times New Roman" w:hAnsi="Times New Roman" w:cs="Times New Roman"/>
                <w:sz w:val="24"/>
                <w:szCs w:val="24"/>
              </w:rPr>
            </w:pPr>
          </w:p>
          <w:p w:rsidR="00CB074E" w:rsidRDefault="00CB074E">
            <w:pPr>
              <w:ind w:right="-136"/>
              <w:rPr>
                <w:rFonts w:ascii="Times New Roman" w:hAnsi="Times New Roman" w:cs="Times New Roman"/>
                <w:i/>
                <w:sz w:val="20"/>
                <w:szCs w:val="20"/>
              </w:rPr>
            </w:pPr>
          </w:p>
          <w:p w:rsidR="00CB074E" w:rsidRDefault="00CB074E">
            <w:pPr>
              <w:ind w:right="850"/>
              <w:jc w:val="right"/>
              <w:rPr>
                <w:rFonts w:ascii="Times New Roman" w:hAnsi="Times New Roman" w:cs="Times New Roman"/>
                <w:sz w:val="24"/>
                <w:szCs w:val="24"/>
              </w:rPr>
            </w:pPr>
          </w:p>
        </w:tc>
      </w:tr>
    </w:tbl>
    <w:p w:rsidR="00CB074E" w:rsidRDefault="00CB074E" w:rsidP="00CB074E">
      <w:pPr>
        <w:spacing w:after="0"/>
        <w:rPr>
          <w:sz w:val="24"/>
          <w:szCs w:val="24"/>
        </w:rPr>
        <w:sectPr w:rsidR="00CB074E">
          <w:type w:val="continuous"/>
          <w:pgSz w:w="16838" w:h="11906" w:orient="landscape"/>
          <w:pgMar w:top="756" w:right="1134" w:bottom="709" w:left="1134" w:header="709" w:footer="709" w:gutter="0"/>
          <w:cols w:space="720"/>
        </w:sectPr>
      </w:pPr>
    </w:p>
    <w:p w:rsidR="00CB074E" w:rsidRDefault="00CB074E" w:rsidP="00CB074E">
      <w:pPr>
        <w:rPr>
          <w:rFonts w:ascii="Times New Roman" w:hAnsi="Times New Roman" w:cs="Times New Roman"/>
          <w:sz w:val="28"/>
          <w:szCs w:val="28"/>
        </w:rPr>
      </w:pPr>
      <w:r>
        <w:rPr>
          <w:rFonts w:ascii="Times New Roman" w:hAnsi="Times New Roman" w:cs="Times New Roman"/>
          <w:sz w:val="28"/>
          <w:szCs w:val="28"/>
        </w:rPr>
        <w:lastRenderedPageBreak/>
        <w:t xml:space="preserve">Пример 2. </w:t>
      </w:r>
    </w:p>
    <w:p w:rsidR="00CB074E" w:rsidRDefault="00CB074E" w:rsidP="00CB074E">
      <w:pPr>
        <w:jc w:val="center"/>
        <w:rPr>
          <w:rFonts w:ascii="Times New Roman" w:hAnsi="Times New Roman" w:cs="Times New Roman"/>
          <w:sz w:val="24"/>
          <w:szCs w:val="24"/>
        </w:rPr>
      </w:pPr>
      <w:r>
        <w:rPr>
          <w:rFonts w:ascii="Times New Roman" w:hAnsi="Times New Roman" w:cs="Times New Roman"/>
          <w:sz w:val="24"/>
          <w:szCs w:val="24"/>
        </w:rPr>
        <w:t>ИНДИВИДУАЛЬНАЯ ПРОГРАММА РАННЕЙ ПОМОЩИ</w:t>
      </w:r>
    </w:p>
    <w:tbl>
      <w:tblPr>
        <w:tblW w:w="14190" w:type="dxa"/>
        <w:tblInd w:w="93" w:type="dxa"/>
        <w:tblLook w:val="04A0"/>
      </w:tblPr>
      <w:tblGrid>
        <w:gridCol w:w="3360"/>
        <w:gridCol w:w="4060"/>
        <w:gridCol w:w="3227"/>
        <w:gridCol w:w="3543"/>
      </w:tblGrid>
      <w:tr w:rsidR="00CB074E" w:rsidTr="00CB074E">
        <w:trPr>
          <w:trHeight w:val="480"/>
        </w:trPr>
        <w:tc>
          <w:tcPr>
            <w:tcW w:w="3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ребенка</w:t>
            </w:r>
          </w:p>
        </w:tc>
        <w:tc>
          <w:tcPr>
            <w:tcW w:w="4060" w:type="dxa"/>
            <w:tcBorders>
              <w:top w:val="single" w:sz="4" w:space="0" w:color="auto"/>
              <w:left w:val="nil"/>
              <w:bottom w:val="single" w:sz="4" w:space="0" w:color="auto"/>
              <w:right w:val="single" w:sz="4" w:space="0" w:color="auto"/>
            </w:tcBorders>
            <w:shd w:val="clear" w:color="auto" w:fill="FFFFFF"/>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227" w:type="dxa"/>
            <w:tcBorders>
              <w:top w:val="single" w:sz="4" w:space="0" w:color="auto"/>
              <w:left w:val="nil"/>
              <w:bottom w:val="single" w:sz="4" w:space="0" w:color="auto"/>
              <w:right w:val="single" w:sz="4" w:space="0" w:color="auto"/>
            </w:tcBorders>
            <w:shd w:val="clear" w:color="auto" w:fill="FFFFFF"/>
            <w:vAlign w:val="center"/>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Дата рождения</w:t>
            </w:r>
          </w:p>
        </w:tc>
        <w:tc>
          <w:tcPr>
            <w:tcW w:w="3543" w:type="dxa"/>
            <w:tcBorders>
              <w:top w:val="single" w:sz="4" w:space="0" w:color="auto"/>
              <w:left w:val="nil"/>
              <w:bottom w:val="single" w:sz="4" w:space="0" w:color="auto"/>
              <w:right w:val="single" w:sz="4" w:space="0" w:color="auto"/>
            </w:tcBorders>
            <w:noWrap/>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B074E" w:rsidTr="00CB074E">
        <w:trPr>
          <w:trHeight w:val="417"/>
        </w:trPr>
        <w:tc>
          <w:tcPr>
            <w:tcW w:w="3360" w:type="dxa"/>
            <w:vMerge w:val="restart"/>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ЕЖС*</w:t>
            </w:r>
          </w:p>
        </w:tc>
        <w:tc>
          <w:tcPr>
            <w:tcW w:w="4060" w:type="dxa"/>
            <w:vMerge w:val="restart"/>
            <w:tcBorders>
              <w:top w:val="nil"/>
              <w:left w:val="single" w:sz="4" w:space="0" w:color="auto"/>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Общие цели**</w:t>
            </w:r>
          </w:p>
        </w:tc>
        <w:tc>
          <w:tcPr>
            <w:tcW w:w="6770" w:type="dxa"/>
            <w:gridSpan w:val="2"/>
            <w:tcBorders>
              <w:top w:val="single" w:sz="4" w:space="0" w:color="auto"/>
              <w:left w:val="nil"/>
              <w:bottom w:val="single" w:sz="4" w:space="0" w:color="auto"/>
              <w:right w:val="single" w:sz="4" w:space="0" w:color="auto"/>
            </w:tcBorders>
            <w:shd w:val="clear" w:color="auto" w:fill="FFFFFF"/>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Ситуационные цели (да/нет)</w:t>
            </w:r>
          </w:p>
        </w:tc>
      </w:tr>
      <w:tr w:rsidR="00CB074E" w:rsidTr="00CB074E">
        <w:trPr>
          <w:trHeight w:val="627"/>
        </w:trPr>
        <w:tc>
          <w:tcPr>
            <w:tcW w:w="0" w:type="auto"/>
            <w:vMerge/>
            <w:tcBorders>
              <w:top w:val="nil"/>
              <w:left w:val="single" w:sz="4" w:space="0" w:color="auto"/>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Специфическая активность в ситуации</w:t>
            </w: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Вовлеченность в ситуацию</w:t>
            </w:r>
          </w:p>
        </w:tc>
      </w:tr>
      <w:tr w:rsidR="00CB074E" w:rsidTr="00CB074E">
        <w:trPr>
          <w:trHeight w:val="337"/>
        </w:trPr>
        <w:tc>
          <w:tcPr>
            <w:tcW w:w="3360" w:type="dxa"/>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060"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227"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CB074E" w:rsidTr="00CB074E">
        <w:trPr>
          <w:trHeight w:val="300"/>
        </w:trPr>
        <w:tc>
          <w:tcPr>
            <w:tcW w:w="3360" w:type="dxa"/>
            <w:tcBorders>
              <w:top w:val="nil"/>
              <w:left w:val="single" w:sz="4" w:space="0" w:color="auto"/>
              <w:bottom w:val="single" w:sz="4" w:space="0" w:color="auto"/>
              <w:right w:val="single" w:sz="4" w:space="0" w:color="auto"/>
            </w:tcBorders>
            <w:shd w:val="clear" w:color="auto" w:fill="D9D9D9"/>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4060" w:type="dxa"/>
            <w:tcBorders>
              <w:top w:val="nil"/>
              <w:left w:val="nil"/>
              <w:bottom w:val="single" w:sz="4" w:space="0" w:color="auto"/>
              <w:right w:val="single" w:sz="4" w:space="0" w:color="auto"/>
            </w:tcBorders>
            <w:shd w:val="clear" w:color="auto" w:fill="D9D9D9"/>
            <w:vAlign w:val="center"/>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D9D9D9"/>
            <w:vAlign w:val="center"/>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D9D9D9"/>
            <w:vAlign w:val="center"/>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B074E" w:rsidTr="00CB074E">
        <w:trPr>
          <w:trHeight w:val="300"/>
        </w:trPr>
        <w:tc>
          <w:tcPr>
            <w:tcW w:w="3360" w:type="dxa"/>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Исполнитель со стороны семьи</w:t>
            </w:r>
          </w:p>
        </w:tc>
        <w:tc>
          <w:tcPr>
            <w:tcW w:w="4060"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B074E" w:rsidTr="00CB074E">
        <w:trPr>
          <w:trHeight w:val="300"/>
        </w:trPr>
        <w:tc>
          <w:tcPr>
            <w:tcW w:w="3360" w:type="dxa"/>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Ведущий специалист </w:t>
            </w:r>
          </w:p>
        </w:tc>
        <w:tc>
          <w:tcPr>
            <w:tcW w:w="4060"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B074E" w:rsidTr="00CB074E">
        <w:trPr>
          <w:trHeight w:val="300"/>
        </w:trPr>
        <w:tc>
          <w:tcPr>
            <w:tcW w:w="3360" w:type="dxa"/>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vAlign w:val="center"/>
          </w:tcPr>
          <w:p w:rsidR="00CB074E" w:rsidRDefault="00CB074E">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vAlign w:val="center"/>
          </w:tcPr>
          <w:p w:rsidR="00CB074E" w:rsidRDefault="00CB074E">
            <w:pPr>
              <w:spacing w:after="0" w:line="240" w:lineRule="auto"/>
              <w:rPr>
                <w:rFonts w:ascii="Times New Roman" w:eastAsia="Times New Roman" w:hAnsi="Times New Roman" w:cs="Times New Roman"/>
              </w:rPr>
            </w:pPr>
          </w:p>
        </w:tc>
      </w:tr>
      <w:tr w:rsidR="00CB074E" w:rsidTr="00CB074E">
        <w:trPr>
          <w:trHeight w:val="300"/>
        </w:trPr>
        <w:tc>
          <w:tcPr>
            <w:tcW w:w="3360" w:type="dxa"/>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Специалист 1</w:t>
            </w:r>
          </w:p>
        </w:tc>
        <w:tc>
          <w:tcPr>
            <w:tcW w:w="4060"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vAlign w:val="center"/>
          </w:tcPr>
          <w:p w:rsidR="00CB074E" w:rsidRDefault="00CB074E">
            <w:pPr>
              <w:spacing w:after="0" w:line="240" w:lineRule="auto"/>
              <w:jc w:val="center"/>
              <w:rPr>
                <w:rFonts w:ascii="Times New Roman" w:eastAsia="Times New Roman" w:hAnsi="Times New Roman" w:cs="Times New Roman"/>
                <w:sz w:val="20"/>
                <w:szCs w:val="20"/>
              </w:rPr>
            </w:pP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B074E" w:rsidTr="00CB074E">
        <w:trPr>
          <w:trHeight w:val="300"/>
        </w:trPr>
        <w:tc>
          <w:tcPr>
            <w:tcW w:w="3360" w:type="dxa"/>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vAlign w:val="center"/>
          </w:tcPr>
          <w:p w:rsidR="00CB074E" w:rsidRDefault="00CB074E">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vAlign w:val="center"/>
          </w:tcPr>
          <w:p w:rsidR="00CB074E" w:rsidRDefault="00CB074E">
            <w:pPr>
              <w:spacing w:after="0" w:line="240" w:lineRule="auto"/>
              <w:rPr>
                <w:rFonts w:ascii="Times New Roman" w:eastAsia="Times New Roman" w:hAnsi="Times New Roman" w:cs="Times New Roman"/>
              </w:rPr>
            </w:pPr>
          </w:p>
        </w:tc>
      </w:tr>
      <w:tr w:rsidR="00CB074E" w:rsidTr="00CB074E">
        <w:trPr>
          <w:trHeight w:val="300"/>
        </w:trPr>
        <w:tc>
          <w:tcPr>
            <w:tcW w:w="3360" w:type="dxa"/>
            <w:tcBorders>
              <w:top w:val="nil"/>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составления</w:t>
            </w:r>
          </w:p>
        </w:tc>
        <w:tc>
          <w:tcPr>
            <w:tcW w:w="4060" w:type="dxa"/>
            <w:tcBorders>
              <w:top w:val="nil"/>
              <w:left w:val="nil"/>
              <w:bottom w:val="single" w:sz="4" w:space="0" w:color="auto"/>
              <w:right w:val="single" w:sz="4" w:space="0" w:color="auto"/>
            </w:tcBorders>
            <w:vAlign w:val="center"/>
            <w:hideMark/>
          </w:tcPr>
          <w:p w:rsidR="00CB074E" w:rsidRDefault="00CB074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FFFFFF"/>
            <w:vAlign w:val="center"/>
            <w:hideMark/>
          </w:tcPr>
          <w:p w:rsidR="00CB074E" w:rsidRDefault="00CB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действия</w:t>
            </w: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CB074E" w:rsidTr="00CB074E">
        <w:trPr>
          <w:trHeight w:val="390"/>
        </w:trPr>
        <w:tc>
          <w:tcPr>
            <w:tcW w:w="10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B074E" w:rsidRDefault="00CB074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  ИТОГО</w:t>
            </w: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CB074E" w:rsidTr="00CB074E">
        <w:trPr>
          <w:trHeight w:val="300"/>
        </w:trPr>
        <w:tc>
          <w:tcPr>
            <w:tcW w:w="7420" w:type="dxa"/>
            <w:gridSpan w:val="2"/>
            <w:vMerge w:val="restart"/>
            <w:tcBorders>
              <w:top w:val="single" w:sz="4" w:space="0" w:color="auto"/>
              <w:left w:val="single" w:sz="4" w:space="0" w:color="auto"/>
              <w:bottom w:val="single" w:sz="4" w:space="0" w:color="000000"/>
              <w:right w:val="single" w:sz="4" w:space="0" w:color="000000"/>
            </w:tcBorders>
            <w:shd w:val="clear" w:color="auto" w:fill="F3F3F3"/>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Услуги ранней помощи</w:t>
            </w:r>
          </w:p>
        </w:tc>
        <w:tc>
          <w:tcPr>
            <w:tcW w:w="6770" w:type="dxa"/>
            <w:gridSpan w:val="2"/>
            <w:tcBorders>
              <w:top w:val="single" w:sz="4" w:space="0" w:color="auto"/>
              <w:left w:val="nil"/>
              <w:bottom w:val="single" w:sz="4" w:space="0" w:color="auto"/>
              <w:right w:val="single" w:sz="4" w:space="0" w:color="auto"/>
            </w:tcBorders>
            <w:shd w:val="clear" w:color="auto" w:fill="F3F3F3"/>
            <w:vAlign w:val="center"/>
            <w:hideMark/>
          </w:tcPr>
          <w:p w:rsidR="00CB074E" w:rsidRDefault="00CB07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Формы работы</w:t>
            </w:r>
          </w:p>
        </w:tc>
      </w:tr>
      <w:tr w:rsidR="00CB074E" w:rsidTr="00CB074E">
        <w:trPr>
          <w:trHeight w:val="54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B074E" w:rsidRDefault="00CB074E">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очно</w:t>
            </w:r>
            <w:proofErr w:type="spellEnd"/>
            <w:r>
              <w:rPr>
                <w:rFonts w:ascii="Times New Roman" w:eastAsia="Times New Roman" w:hAnsi="Times New Roman" w:cs="Times New Roman"/>
                <w:sz w:val="20"/>
                <w:szCs w:val="20"/>
              </w:rPr>
              <w:t>/дистанционно</w:t>
            </w:r>
          </w:p>
        </w:tc>
        <w:tc>
          <w:tcPr>
            <w:tcW w:w="3543" w:type="dxa"/>
            <w:tcBorders>
              <w:top w:val="nil"/>
              <w:left w:val="nil"/>
              <w:bottom w:val="single" w:sz="4" w:space="0" w:color="auto"/>
              <w:right w:val="single" w:sz="4" w:space="0" w:color="auto"/>
            </w:tcBorders>
            <w:vAlign w:val="center"/>
            <w:hideMark/>
          </w:tcPr>
          <w:p w:rsidR="00CB074E" w:rsidRDefault="00CB0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индивидуально/с семьей/в детско-родительской группе</w:t>
            </w:r>
          </w:p>
        </w:tc>
      </w:tr>
      <w:tr w:rsidR="00CB074E" w:rsidTr="00CB074E">
        <w:trPr>
          <w:trHeight w:val="300"/>
        </w:trPr>
        <w:tc>
          <w:tcPr>
            <w:tcW w:w="7420" w:type="dxa"/>
            <w:gridSpan w:val="2"/>
            <w:tcBorders>
              <w:top w:val="single" w:sz="4" w:space="0" w:color="auto"/>
              <w:left w:val="single" w:sz="4" w:space="0" w:color="auto"/>
              <w:bottom w:val="single" w:sz="4" w:space="0" w:color="auto"/>
              <w:right w:val="single" w:sz="4" w:space="0" w:color="000000"/>
            </w:tcBorders>
            <w:noWrap/>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noWrap/>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noWrap/>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B074E" w:rsidTr="00CB074E">
        <w:trPr>
          <w:trHeight w:val="300"/>
        </w:trPr>
        <w:tc>
          <w:tcPr>
            <w:tcW w:w="7420" w:type="dxa"/>
            <w:gridSpan w:val="2"/>
            <w:tcBorders>
              <w:top w:val="single" w:sz="4" w:space="0" w:color="auto"/>
              <w:left w:val="single" w:sz="4" w:space="0" w:color="auto"/>
              <w:bottom w:val="single" w:sz="4" w:space="0" w:color="auto"/>
              <w:right w:val="single" w:sz="4" w:space="0" w:color="000000"/>
            </w:tcBorders>
            <w:noWrap/>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noWrap/>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noWrap/>
            <w:vAlign w:val="bottom"/>
            <w:hideMark/>
          </w:tcPr>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B074E" w:rsidTr="00CB074E">
        <w:trPr>
          <w:trHeight w:val="405"/>
        </w:trPr>
        <w:tc>
          <w:tcPr>
            <w:tcW w:w="14190" w:type="dxa"/>
            <w:gridSpan w:val="4"/>
            <w:noWrap/>
            <w:vAlign w:val="bottom"/>
            <w:hideMark/>
          </w:tcPr>
          <w:p w:rsidR="00CB074E" w:rsidRDefault="00CB074E">
            <w:pPr>
              <w:pStyle w:val="a6"/>
              <w:spacing w:after="0" w:line="240" w:lineRule="auto"/>
              <w:ind w:left="0"/>
              <w:rPr>
                <w:rFonts w:ascii="Times New Roman" w:eastAsia="Times New Roman" w:hAnsi="Times New Roman" w:cs="Times New Roman"/>
                <w:lang w:eastAsia="en-US"/>
              </w:rPr>
            </w:pPr>
            <w:r>
              <w:rPr>
                <w:rFonts w:ascii="Times New Roman" w:eastAsia="Times New Roman" w:hAnsi="Times New Roman" w:cs="Times New Roman"/>
                <w:b/>
                <w:lang w:eastAsia="en-US"/>
              </w:rPr>
              <w:t>*- ЕЖС- естественные жизненные ситуации</w:t>
            </w:r>
            <w:r>
              <w:rPr>
                <w:rFonts w:ascii="Times New Roman" w:eastAsia="Times New Roman" w:hAnsi="Times New Roman" w:cs="Times New Roman"/>
                <w:lang w:eastAsia="en-US"/>
              </w:rPr>
              <w:t xml:space="preserve"> (</w:t>
            </w:r>
            <w:r>
              <w:rPr>
                <w:rFonts w:ascii="Times New Roman" w:eastAsia="Times New Roman" w:hAnsi="Times New Roman" w:cs="Times New Roman"/>
                <w:i/>
                <w:lang w:eastAsia="en-US"/>
              </w:rPr>
              <w:t xml:space="preserve">в соответствии с доменами </w:t>
            </w:r>
            <w:r>
              <w:rPr>
                <w:rFonts w:ascii="Times New Roman" w:hAnsi="Times New Roman" w:cs="Times New Roman"/>
                <w:i/>
                <w:lang w:eastAsia="en-US"/>
              </w:rPr>
              <w:t>разделов составляющей «Активность и участие» МКФ</w:t>
            </w:r>
            <w:r>
              <w:rPr>
                <w:rFonts w:ascii="Times New Roman" w:eastAsia="Times New Roman" w:hAnsi="Times New Roman" w:cs="Times New Roman"/>
                <w:lang w:eastAsia="en-US"/>
              </w:rPr>
              <w:t>) - например, «прием пищи»;</w:t>
            </w:r>
          </w:p>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b/>
              </w:rPr>
              <w:t>** - Общие цели</w:t>
            </w:r>
            <w:r>
              <w:rPr>
                <w:rFonts w:ascii="Times New Roman" w:eastAsia="Times New Roman" w:hAnsi="Times New Roman" w:cs="Times New Roman"/>
              </w:rPr>
              <w:t xml:space="preserve"> - цели, не имеющие специфики для ситуации, например, «нахождение в положении сидя» (</w:t>
            </w:r>
            <w:r>
              <w:rPr>
                <w:rFonts w:ascii="Times New Roman" w:eastAsia="Times New Roman" w:hAnsi="Times New Roman" w:cs="Times New Roman"/>
                <w:i/>
              </w:rPr>
              <w:t xml:space="preserve">в соответствии с категориями </w:t>
            </w:r>
            <w:r>
              <w:rPr>
                <w:rFonts w:ascii="Times New Roman" w:hAnsi="Times New Roman" w:cs="Times New Roman"/>
                <w:i/>
              </w:rPr>
              <w:t>МКФ)</w:t>
            </w:r>
          </w:p>
          <w:p w:rsidR="00CB074E" w:rsidRDefault="00CB074E">
            <w:pPr>
              <w:spacing w:after="0" w:line="240" w:lineRule="auto"/>
              <w:rPr>
                <w:rFonts w:ascii="Times New Roman" w:eastAsia="Times New Roman" w:hAnsi="Times New Roman" w:cs="Times New Roman"/>
              </w:rPr>
            </w:pPr>
            <w:r>
              <w:rPr>
                <w:rFonts w:ascii="Times New Roman" w:eastAsia="Times New Roman" w:hAnsi="Times New Roman" w:cs="Times New Roman"/>
                <w:b/>
              </w:rPr>
              <w:t>*** - Ситуационные цели</w:t>
            </w:r>
            <w:r>
              <w:rPr>
                <w:rFonts w:ascii="Times New Roman" w:eastAsia="Times New Roman" w:hAnsi="Times New Roman" w:cs="Times New Roman"/>
              </w:rPr>
              <w:t xml:space="preserve"> - цели, специфические для ЕЖС: а) </w:t>
            </w:r>
            <w:r>
              <w:rPr>
                <w:rFonts w:ascii="Times New Roman" w:eastAsia="Times New Roman" w:hAnsi="Times New Roman" w:cs="Times New Roman"/>
                <w:b/>
              </w:rPr>
              <w:t>специфическая активность в ситуации</w:t>
            </w:r>
            <w:r>
              <w:rPr>
                <w:rFonts w:ascii="Times New Roman" w:eastAsia="Times New Roman" w:hAnsi="Times New Roman" w:cs="Times New Roman"/>
              </w:rPr>
              <w:t>, например, самостоятельная еда густой пищи при помощи ложки (</w:t>
            </w:r>
            <w:r>
              <w:rPr>
                <w:rFonts w:ascii="Times New Roman" w:eastAsia="Times New Roman" w:hAnsi="Times New Roman" w:cs="Times New Roman"/>
                <w:i/>
              </w:rPr>
              <w:t xml:space="preserve">в соответствии с категориями </w:t>
            </w:r>
            <w:r>
              <w:rPr>
                <w:rFonts w:ascii="Times New Roman" w:hAnsi="Times New Roman" w:cs="Times New Roman"/>
                <w:i/>
              </w:rPr>
              <w:t>МКФ)</w:t>
            </w:r>
            <w:r>
              <w:rPr>
                <w:rFonts w:ascii="Times New Roman" w:eastAsia="Times New Roman" w:hAnsi="Times New Roman" w:cs="Times New Roman"/>
              </w:rPr>
              <w:t xml:space="preserve">; б) </w:t>
            </w:r>
            <w:r>
              <w:rPr>
                <w:rFonts w:ascii="Times New Roman" w:eastAsia="Times New Roman" w:hAnsi="Times New Roman" w:cs="Times New Roman"/>
                <w:b/>
              </w:rPr>
              <w:t>вовлеченность в ситуацию</w:t>
            </w:r>
            <w:r>
              <w:rPr>
                <w:rFonts w:ascii="Times New Roman" w:eastAsia="Times New Roman" w:hAnsi="Times New Roman" w:cs="Times New Roman"/>
              </w:rPr>
              <w:t>, например, вовлеченность в ситуацию приема пищи</w:t>
            </w:r>
          </w:p>
        </w:tc>
      </w:tr>
      <w:tr w:rsidR="00CB074E" w:rsidTr="00CB074E">
        <w:trPr>
          <w:trHeight w:val="405"/>
        </w:trPr>
        <w:tc>
          <w:tcPr>
            <w:tcW w:w="14190" w:type="dxa"/>
            <w:gridSpan w:val="4"/>
            <w:noWrap/>
            <w:vAlign w:val="bottom"/>
          </w:tcPr>
          <w:p w:rsidR="00CB074E" w:rsidRDefault="00CB074E">
            <w:pPr>
              <w:spacing w:after="0" w:line="240" w:lineRule="auto"/>
              <w:rPr>
                <w:rFonts w:ascii="Times New Roman" w:eastAsia="Times New Roman" w:hAnsi="Times New Roman" w:cs="Times New Roman"/>
              </w:rPr>
            </w:pPr>
          </w:p>
        </w:tc>
      </w:tr>
    </w:tbl>
    <w:p w:rsidR="00CB074E" w:rsidRDefault="00CB074E" w:rsidP="00CB074E">
      <w:pPr>
        <w:spacing w:after="0" w:line="240" w:lineRule="auto"/>
        <w:rPr>
          <w:rFonts w:ascii="Times New Roman" w:hAnsi="Times New Roman" w:cs="Times New Roman"/>
          <w:sz w:val="28"/>
          <w:szCs w:val="28"/>
        </w:rPr>
        <w:sectPr w:rsidR="00CB074E">
          <w:pgSz w:w="16838" w:h="11906" w:orient="landscape"/>
          <w:pgMar w:top="1134" w:right="1134" w:bottom="1701" w:left="1134" w:header="709" w:footer="709" w:gutter="0"/>
          <w:cols w:space="720"/>
        </w:sectPr>
      </w:pPr>
    </w:p>
    <w:p w:rsidR="00CB074E" w:rsidRDefault="00CB074E" w:rsidP="00CB074E">
      <w:pPr>
        <w:spacing w:after="0" w:line="240" w:lineRule="auto"/>
        <w:rPr>
          <w:rFonts w:ascii="Times New Roman" w:hAnsi="Times New Roman" w:cs="Times New Roman"/>
          <w:sz w:val="28"/>
          <w:szCs w:val="28"/>
        </w:rPr>
      </w:pPr>
    </w:p>
    <w:p w:rsidR="00CB074E" w:rsidRDefault="00CB074E" w:rsidP="00CB074E">
      <w:pPr>
        <w:spacing w:line="240" w:lineRule="auto"/>
        <w:ind w:firstLine="720"/>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Приложение 4</w:t>
      </w:r>
    </w:p>
    <w:p w:rsidR="00CB074E" w:rsidRDefault="00CB074E" w:rsidP="00CB074E">
      <w:pPr>
        <w:spacing w:after="0" w:line="240" w:lineRule="auto"/>
        <w:ind w:firstLine="720"/>
        <w:contextualSpacing/>
        <w:jc w:val="center"/>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Примерное положение</w:t>
      </w:r>
    </w:p>
    <w:p w:rsidR="00CB074E" w:rsidRDefault="00CB074E" w:rsidP="00CB074E">
      <w:pPr>
        <w:spacing w:after="0" w:line="240" w:lineRule="auto"/>
        <w:ind w:firstLine="720"/>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 структурном подразделении организации, оказывающей  услуги ранней помощи (Центре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Общие положения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1.1. Настоящее Примерное положение (далее - Положение) регулирует деятельность </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структурных подразделений по оказанию услуг ранней помощи (далее - Подразделение), созданных в государственных и муниципальных организациях социального обслуживания, здравоохранения, образования  (далее -  Организация).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Положение может быть также применено к структурным подразделениям по оказанию услуг ранней помощи  некоммерческих организаций.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Подразделение обеспечивает оказание услуг детям  целевой группы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Подразделение создается и прекращает свою деятельность по приказу руководителя Организации или решением ее учредителей.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Подчинение Подразделения определяется приказом руководителя Организации.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 своей деятельности Подразделение руководствуется Уставом Организации.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Работа Подразделения строится на основе принципов бесплатности, доступности, регулярности, открытости, </w:t>
      </w:r>
      <w:proofErr w:type="spellStart"/>
      <w:r>
        <w:rPr>
          <w:rFonts w:ascii="Times New Roman" w:eastAsia="Times New Roman" w:hAnsi="Times New Roman" w:cs="Times New Roman"/>
          <w:sz w:val="28"/>
          <w:szCs w:val="28"/>
        </w:rPr>
        <w:t>семейноцентриованности</w:t>
      </w:r>
      <w:proofErr w:type="spellEnd"/>
      <w:r>
        <w:rPr>
          <w:rFonts w:ascii="Times New Roman" w:eastAsia="Times New Roman" w:hAnsi="Times New Roman" w:cs="Times New Roman"/>
          <w:sz w:val="28"/>
          <w:szCs w:val="28"/>
        </w:rPr>
        <w:t xml:space="preserve">, индивидуальности, естественности, уважительности, командной работы, компетентности, научной обоснованности.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b/>
          <w:sz w:val="28"/>
          <w:szCs w:val="28"/>
        </w:rPr>
        <w:t xml:space="preserve"> Основные задачи Подразделения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Основными задачами Подразделения являются: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нуждаемости детей в услугах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оказание услуг ранней помощи детям и их семьям;</w:t>
      </w:r>
    </w:p>
    <w:p w:rsidR="00CB074E" w:rsidRDefault="00CB074E" w:rsidP="00CB074E">
      <w:pPr>
        <w:spacing w:after="0" w:line="240" w:lineRule="auto"/>
        <w:ind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обеспечение качества и эффективности услуг ранней помощи;</w:t>
      </w:r>
    </w:p>
    <w:p w:rsidR="00CB074E" w:rsidRDefault="00CB074E" w:rsidP="00CB074E">
      <w:pPr>
        <w:spacing w:after="0" w:line="240" w:lineRule="auto"/>
        <w:ind w:firstLine="720"/>
        <w:contextualSpacing/>
        <w:jc w:val="both"/>
        <w:rPr>
          <w:rFonts w:ascii="Times New Roman" w:hAnsi="Times New Roman" w:cs="Times New Roman"/>
          <w:sz w:val="28"/>
          <w:szCs w:val="28"/>
        </w:rPr>
      </w:pPr>
      <w:r>
        <w:t xml:space="preserve">- </w:t>
      </w:r>
      <w:r>
        <w:rPr>
          <w:rFonts w:ascii="Times New Roman" w:hAnsi="Times New Roman" w:cs="Times New Roman"/>
          <w:sz w:val="28"/>
          <w:szCs w:val="28"/>
        </w:rPr>
        <w:t>ведение мониторинга и статистического наблюдения за оказанием услуг ранней помощи детям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Услуги, оказываемые детям и их семьям в Подразделении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 xml:space="preserve">3.1. Подразделение должно предоставлять детям и их семьям услуги ранней помощи в соответствии с примерным стандартом предоставления </w:t>
      </w:r>
      <w:r>
        <w:rPr>
          <w:rFonts w:ascii="Times New Roman" w:eastAsia="Times New Roman" w:hAnsi="Times New Roman" w:cs="Times New Roman"/>
          <w:sz w:val="28"/>
          <w:szCs w:val="28"/>
          <w:highlight w:val="white"/>
        </w:rPr>
        <w:t>услуг по ранней помощи детям и их семьям (приложение 2)</w:t>
      </w:r>
      <w:r>
        <w:rPr>
          <w:rFonts w:ascii="Times New Roman" w:eastAsia="Times New Roman" w:hAnsi="Times New Roman" w:cs="Times New Roman"/>
          <w:b/>
          <w:sz w:val="28"/>
          <w:szCs w:val="28"/>
          <w:highlight w:val="white"/>
        </w:rPr>
        <w:t>.</w:t>
      </w:r>
      <w:r>
        <w:rPr>
          <w:rFonts w:ascii="Times New Roman" w:eastAsia="Times New Roman" w:hAnsi="Times New Roman" w:cs="Times New Roman"/>
          <w:strike/>
          <w:sz w:val="28"/>
          <w:szCs w:val="28"/>
        </w:rPr>
        <w:t xml:space="preserve">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Организация предоставления услуг детям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4.1. Организация предоставления услуг детям и их семьям должна осуществляться в соответствии с примерным </w:t>
      </w:r>
      <w:r>
        <w:rPr>
          <w:rFonts w:ascii="Times New Roman" w:eastAsia="Times New Roman" w:hAnsi="Times New Roman" w:cs="Times New Roman"/>
          <w:sz w:val="28"/>
          <w:szCs w:val="28"/>
          <w:highlight w:val="white"/>
        </w:rPr>
        <w:t xml:space="preserve">порядком оказания услуг ранней помощи детям и их семьям (приложение 3). </w:t>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4.2. Форма договора об оказании услуг ранней помощи прилагается в приложении 4.1.</w:t>
      </w: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5. Примерный перечень специалистов и должностных лиц Подразделения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В перечень сотрудников головного Подразделения могут входить (согласно приложения  4.2):</w:t>
      </w:r>
    </w:p>
    <w:p w:rsidR="00CB074E" w:rsidRDefault="00CB074E" w:rsidP="00CB074E">
      <w:pPr>
        <w:numPr>
          <w:ilvl w:val="0"/>
          <w:numId w:val="7"/>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руководитель (должностное лицо, выполняющее функции руководителя);</w:t>
      </w:r>
    </w:p>
    <w:p w:rsidR="00CB074E" w:rsidRDefault="00CB074E" w:rsidP="00CB074E">
      <w:pPr>
        <w:numPr>
          <w:ilvl w:val="0"/>
          <w:numId w:val="7"/>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администратор (должностное лицо, выполняющее функции администратора);</w:t>
      </w:r>
    </w:p>
    <w:p w:rsidR="00CB074E" w:rsidRDefault="00CB074E" w:rsidP="00CB074E">
      <w:pPr>
        <w:numPr>
          <w:ilvl w:val="0"/>
          <w:numId w:val="7"/>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специалисты (должностные лица, оказывающие услуги ранней помощи);</w:t>
      </w:r>
    </w:p>
    <w:p w:rsidR="00CB074E" w:rsidRDefault="00CB074E" w:rsidP="00CB074E">
      <w:pPr>
        <w:numPr>
          <w:ilvl w:val="0"/>
          <w:numId w:val="7"/>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врач-педиатр;</w:t>
      </w:r>
    </w:p>
    <w:p w:rsidR="00CB074E" w:rsidRDefault="00CB074E" w:rsidP="00CB074E">
      <w:pPr>
        <w:numPr>
          <w:ilvl w:val="0"/>
          <w:numId w:val="7"/>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другие должностные лица, обеспечивающие деятельность Подразделения.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В Подразделениях количество штатных единиц определяется количеством детей целевой группы и их семей, проживающих на этой территории.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Минимальное подчиненное Подразделение должно иметь не менее 2 специалистов разного профиля.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6. Обеспечение деятельности Подразделения помещениями и оборудованием</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Подразделение размещается в специально оборудованных помещениях (согласно приложений  4.3 и  4.4).</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 небольших подразделениях допускается использование помещений с совмещенными функциями (помещение(я)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 Примерная документация Подразделения </w:t>
      </w:r>
    </w:p>
    <w:p w:rsidR="00CB074E" w:rsidRDefault="00CB074E" w:rsidP="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7.1. Состав документации Подразделения, определяются локальными актами Организации.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Основные документы Подразделения:</w:t>
      </w:r>
    </w:p>
    <w:p w:rsidR="00CB074E" w:rsidRDefault="00CB074E" w:rsidP="00CB074E">
      <w:pPr>
        <w:numPr>
          <w:ilvl w:val="0"/>
          <w:numId w:val="8"/>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Положение о Подразделении;</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годовой план работы Подразделения;</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годовой отчёт о работе Подразделения;</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расписание работы Подразделения;</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графики работы работников;</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должностные инструкции работников Подразделения;</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журнал регистрации первичных обращений;</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bookmarkStart w:id="5" w:name="_1fob9te"/>
      <w:bookmarkEnd w:id="5"/>
      <w:r>
        <w:rPr>
          <w:rFonts w:ascii="Times New Roman" w:eastAsia="Times New Roman" w:hAnsi="Times New Roman" w:cs="Times New Roman"/>
          <w:sz w:val="28"/>
          <w:szCs w:val="28"/>
        </w:rPr>
        <w:t>журнал движения детей;</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приказы о зачислении и отчислении детей;</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журнал учёта рабочего времени специалистов Подразделения.</w:t>
      </w:r>
    </w:p>
    <w:p w:rsidR="00CB074E" w:rsidRDefault="00CB074E" w:rsidP="00CB074E">
      <w:pPr>
        <w:numPr>
          <w:ilvl w:val="0"/>
          <w:numId w:val="8"/>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другие основные документы.</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Индивидуальная карта ребенка, содержащая:</w:t>
      </w:r>
    </w:p>
    <w:p w:rsidR="00CB074E" w:rsidRDefault="00CB074E" w:rsidP="00CB074E">
      <w:pPr>
        <w:numPr>
          <w:ilvl w:val="0"/>
          <w:numId w:val="9"/>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документы, предоставленные родителями (законными представителями) ребенка на первичном приеме;</w:t>
      </w:r>
    </w:p>
    <w:p w:rsidR="00CB074E" w:rsidRDefault="00CB074E" w:rsidP="00CB074E">
      <w:pPr>
        <w:numPr>
          <w:ilvl w:val="0"/>
          <w:numId w:val="9"/>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договор с родителями (законными представителями), согласие родителей (законных представителей) на обработку персональных данных;</w:t>
      </w:r>
    </w:p>
    <w:p w:rsidR="00CB074E" w:rsidRDefault="00CB074E" w:rsidP="00CB074E">
      <w:pPr>
        <w:numPr>
          <w:ilvl w:val="0"/>
          <w:numId w:val="9"/>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CB074E" w:rsidRDefault="00CB074E" w:rsidP="00CB074E">
      <w:pPr>
        <w:numPr>
          <w:ilvl w:val="0"/>
          <w:numId w:val="9"/>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протоколы проведения углубленных оценок;</w:t>
      </w:r>
    </w:p>
    <w:p w:rsidR="00CB074E" w:rsidRDefault="00CB074E" w:rsidP="00CB074E">
      <w:pPr>
        <w:numPr>
          <w:ilvl w:val="0"/>
          <w:numId w:val="9"/>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Индивидуальная программа ранней помощи;</w:t>
      </w:r>
    </w:p>
    <w:p w:rsidR="00CB074E" w:rsidRDefault="00CB074E" w:rsidP="00CB074E">
      <w:pPr>
        <w:numPr>
          <w:ilvl w:val="0"/>
          <w:numId w:val="9"/>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Рабочая документация специалистов по оказанию услуг ИПРП</w:t>
      </w:r>
    </w:p>
    <w:p w:rsidR="00CB074E" w:rsidRDefault="00CB074E" w:rsidP="00CB074E">
      <w:pPr>
        <w:numPr>
          <w:ilvl w:val="0"/>
          <w:numId w:val="9"/>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другую документацию, связанную с учётом и описанием работы с ребенком и семьей.</w:t>
      </w:r>
    </w:p>
    <w:p w:rsidR="00CB074E" w:rsidRDefault="00CB074E" w:rsidP="00CB074E">
      <w:pPr>
        <w:spacing w:line="240"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br w:type="page"/>
      </w:r>
    </w:p>
    <w:p w:rsidR="00CB074E" w:rsidRDefault="00CB074E" w:rsidP="00CB074E">
      <w:pPr>
        <w:spacing w:after="0" w:line="240" w:lineRule="auto"/>
        <w:ind w:firstLine="720"/>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4.1</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 договор об оказании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Договор № _______</w:t>
      </w: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Об оказании услуг ранней помощи</w:t>
      </w:r>
    </w:p>
    <w:p w:rsidR="00CB074E" w:rsidRDefault="00CB074E" w:rsidP="00CB074E">
      <w:pPr>
        <w:tabs>
          <w:tab w:val="left" w:pos="4062"/>
        </w:tabs>
        <w:spacing w:after="0" w:line="240" w:lineRule="auto"/>
        <w:ind w:firstLine="720"/>
        <w:contextualSpacing/>
        <w:jc w:val="both"/>
        <w:rPr>
          <w:rFonts w:ascii="Times New Roman" w:eastAsia="Times New Roman" w:hAnsi="Times New Roman" w:cs="Times New Roman"/>
          <w:sz w:val="28"/>
          <w:szCs w:val="28"/>
        </w:rPr>
      </w:pPr>
    </w:p>
    <w:tbl>
      <w:tblPr>
        <w:tblW w:w="8520" w:type="dxa"/>
        <w:tblLayout w:type="fixed"/>
        <w:tblLook w:val="04A0"/>
      </w:tblPr>
      <w:tblGrid>
        <w:gridCol w:w="5827"/>
        <w:gridCol w:w="2693"/>
      </w:tblGrid>
      <w:tr w:rsidR="00CB074E" w:rsidTr="00CB074E">
        <w:trPr>
          <w:trHeight w:val="100"/>
        </w:trPr>
        <w:tc>
          <w:tcPr>
            <w:tcW w:w="5827" w:type="dxa"/>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______________    </w:t>
            </w:r>
          </w:p>
        </w:tc>
        <w:tc>
          <w:tcPr>
            <w:tcW w:w="2693" w:type="dxa"/>
            <w:hideMark/>
          </w:tcPr>
          <w:p w:rsidR="00CB074E" w:rsidRDefault="00CB074E">
            <w:pPr>
              <w:spacing w:after="0" w:line="240" w:lineRule="auto"/>
              <w:ind w:hanging="29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«__»________20__г</w:t>
            </w:r>
          </w:p>
        </w:tc>
      </w:tr>
    </w:tbl>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 (законный представитель) ________________________________________________________________,</w:t>
      </w: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именуемый в дальнейшем «Заказчик», действующий от своего имени и в интересах несовершеннолетнего __________________________________________________________ </w:t>
      </w: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ФИО, год рождения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 «ребенок») с одной стороны, и_______________________________________________________________,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полное наименование организации-поставщика услуг</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именуемое в дальнейшем - «Исполнитель», в лице ________________________________________________________________       наименование должности руководителя</w:t>
      </w:r>
    </w:p>
    <w:p w:rsidR="00CB074E" w:rsidRDefault="00CB074E" w:rsidP="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  </w:t>
      </w:r>
    </w:p>
    <w:p w:rsidR="00CB074E" w:rsidRDefault="00CB074E" w:rsidP="00CB074E">
      <w:pPr>
        <w:spacing w:after="0" w:line="240" w:lineRule="auto"/>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руководителя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действующего на основании ______________________________________,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документа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другой стороны, совместно именуемые «Стороны», заключили __________________________________________________________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прочие нормативные документы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настоящий договор о нижеследующем.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numPr>
          <w:ilvl w:val="0"/>
          <w:numId w:val="10"/>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договора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Предметом договора является безвозмездное оказание услуг ранней помощи ребенку с ограничением жизнедеятельности и его семье.</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Исполнитель оказывает услуги ребенку и семье в форме очных и (или) дистанционных консультаций, совместной активности с ребенком и семьей в помещениях Исполнителя, на дому,  ______________________________________________________________,</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реализации совместной активности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 т.д.)</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Права и обязанности Сторон</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  Заказчик имеет право:</w:t>
      </w:r>
    </w:p>
    <w:p w:rsidR="00CB074E" w:rsidRDefault="00CB074E" w:rsidP="00CB074E">
      <w:pPr>
        <w:numPr>
          <w:ilvl w:val="1"/>
          <w:numId w:val="11"/>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знакомиться с уставом Исполнителя, документами, регламентирующими организацию и осуществление уставной деятельности Исполнителя;</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получать информацию о перечне услуг ранней помощи, предоставляемых Исполнителем;</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отказаться от получения услуг ранней помощи;</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принимать участие во всех мероприятиях, связанных с предоставлением услуг ранней помощи ребенку и семье Исполнителем;</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получать весь перечень согласованных услуг ранней помощи без взимания платы;</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своевременно получить услуги ранней помощи;</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заведомо получать информацию об изменениях в предоставлении услуг ранней помощи;</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защищать право на получение услуг ранней помощи в  уважительной, отзывчивой манере; </w:t>
      </w:r>
    </w:p>
    <w:p w:rsidR="00CB074E" w:rsidRDefault="00CB074E" w:rsidP="00CB074E">
      <w:pPr>
        <w:numPr>
          <w:ilvl w:val="1"/>
          <w:numId w:val="11"/>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вносить предложения по повышению качества предоставляемых Исполнителем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Заказчик обязуется:</w:t>
      </w:r>
    </w:p>
    <w:p w:rsidR="00CB074E" w:rsidRDefault="00CB074E" w:rsidP="00CB074E">
      <w:pPr>
        <w:numPr>
          <w:ilvl w:val="1"/>
          <w:numId w:val="12"/>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предоставлять полную и достоверную информацию и необходимые документы, запрашиваемые специалистами Исполнителя;</w:t>
      </w:r>
    </w:p>
    <w:p w:rsidR="00CB074E" w:rsidRDefault="00CB074E" w:rsidP="00CB074E">
      <w:pPr>
        <w:numPr>
          <w:ilvl w:val="1"/>
          <w:numId w:val="12"/>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своевременно сообщать Исполнителю об изменении сведений, указанных при заключении настоящего Договора (паспортных данных Заказчика и/или ребенка, состоянии его здоровья и психофизического развития, адреса проживания, контактных телефонов, и иные);</w:t>
      </w:r>
    </w:p>
    <w:p w:rsidR="00CB074E" w:rsidRDefault="00CB074E" w:rsidP="00CB074E">
      <w:pPr>
        <w:numPr>
          <w:ilvl w:val="1"/>
          <w:numId w:val="12"/>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обеспечить надлежащее санитарно-гигиеническое состояние ребенка и членов семьи (опрятный вид, наличие сменной обуви, отсутствие инфекционных и простудных заболеваний) во время посещения помещений, предоставленных Исполнителем для оказания услуг;</w:t>
      </w:r>
    </w:p>
    <w:p w:rsidR="00CB074E" w:rsidRDefault="00CB074E" w:rsidP="00CB074E">
      <w:pPr>
        <w:numPr>
          <w:ilvl w:val="1"/>
          <w:numId w:val="12"/>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соблюдать Правила посещения помещений Исполнителя, обеспечивать прибытие на встречи согласно расписанию до начала запланированной встречи;</w:t>
      </w:r>
    </w:p>
    <w:p w:rsidR="00CB074E" w:rsidRDefault="00CB074E" w:rsidP="00CB074E">
      <w:pPr>
        <w:numPr>
          <w:ilvl w:val="1"/>
          <w:numId w:val="12"/>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её составлением, реализацией, оценкой эффективности, завершением и переходом ребенка в образовательную организацию;</w:t>
      </w:r>
    </w:p>
    <w:p w:rsidR="00CB074E" w:rsidRDefault="00CB074E" w:rsidP="00CB074E">
      <w:pPr>
        <w:numPr>
          <w:ilvl w:val="0"/>
          <w:numId w:val="13"/>
        </w:numPr>
        <w:tabs>
          <w:tab w:val="left" w:pos="1134"/>
        </w:tabs>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выполнять рекомендации специалистов, предоставляющих услуги ранней помощи;</w:t>
      </w:r>
    </w:p>
    <w:p w:rsidR="00CB074E" w:rsidRDefault="00CB074E" w:rsidP="00CB074E">
      <w:pPr>
        <w:numPr>
          <w:ilvl w:val="0"/>
          <w:numId w:val="13"/>
        </w:numPr>
        <w:tabs>
          <w:tab w:val="left" w:pos="1134"/>
        </w:tabs>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бережно относиться к имуществу Исполнителя, возмещать материальный ущерб, причиненный Исполнителю;</w:t>
      </w:r>
    </w:p>
    <w:p w:rsidR="00CB074E" w:rsidRDefault="00CB074E" w:rsidP="00CB074E">
      <w:pPr>
        <w:numPr>
          <w:ilvl w:val="0"/>
          <w:numId w:val="13"/>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соблюдать требования устава Исполнителя, Правил внутреннего распорядка и иных локальных нормативных актов, соблюдать дисциплину и </w:t>
      </w:r>
      <w:r>
        <w:rPr>
          <w:rFonts w:ascii="Times New Roman" w:eastAsia="Times New Roman" w:hAnsi="Times New Roman" w:cs="Times New Roman"/>
          <w:sz w:val="28"/>
          <w:szCs w:val="28"/>
        </w:rPr>
        <w:lastRenderedPageBreak/>
        <w:t>общепринятые нормы поведения, проявлять уважение к сотрудникам Исполнителя, другим детям их родителям (законным представителям);</w:t>
      </w:r>
    </w:p>
    <w:p w:rsidR="00CB074E" w:rsidRDefault="00CB074E" w:rsidP="00CB074E">
      <w:pPr>
        <w:numPr>
          <w:ilvl w:val="0"/>
          <w:numId w:val="13"/>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заблаговременно извещать ведущего специалиста Исполнителя о невозможности участия ребенка, семьи в запланированном мероприятии.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Заказчик дает согласие:</w:t>
      </w:r>
    </w:p>
    <w:p w:rsidR="00CB074E" w:rsidRDefault="00CB074E" w:rsidP="00CB074E">
      <w:pPr>
        <w:numPr>
          <w:ilvl w:val="0"/>
          <w:numId w:val="13"/>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на проведение оценочных процедур;</w:t>
      </w:r>
    </w:p>
    <w:p w:rsidR="00CB074E" w:rsidRDefault="00CB074E" w:rsidP="00CB074E">
      <w:pPr>
        <w:numPr>
          <w:ilvl w:val="0"/>
          <w:numId w:val="13"/>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на обработку персональных данных ребенка, к которым относятся: данные свидетельства о рождении, данные о состоянии здоровья ребенка, адрес 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
    <w:p w:rsidR="00CB074E" w:rsidRDefault="00CB074E" w:rsidP="00CB074E">
      <w:pPr>
        <w:numPr>
          <w:ilvl w:val="1"/>
          <w:numId w:val="13"/>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Исполнитель имеет право:</w:t>
      </w:r>
    </w:p>
    <w:p w:rsidR="00CB074E" w:rsidRDefault="00CB074E" w:rsidP="00CB074E">
      <w:pPr>
        <w:numPr>
          <w:ilvl w:val="1"/>
          <w:numId w:val="14"/>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самостоятельно осуществлять подбор и расстановку кадров для оказания услуг по настоящему договору;</w:t>
      </w:r>
    </w:p>
    <w:p w:rsidR="00CB074E" w:rsidRDefault="00CB074E" w:rsidP="00CB074E">
      <w:pPr>
        <w:numPr>
          <w:ilvl w:val="1"/>
          <w:numId w:val="14"/>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предлагать Заказчику формы и методы работы с детьми и семьей;</w:t>
      </w:r>
    </w:p>
    <w:p w:rsidR="00CB074E" w:rsidRDefault="00CB074E" w:rsidP="00CB074E">
      <w:pPr>
        <w:numPr>
          <w:ilvl w:val="1"/>
          <w:numId w:val="14"/>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предлагать Заказчику услуги ранней помощи согласно стандарту о порядке предоставления услуг ранней помощи;</w:t>
      </w:r>
    </w:p>
    <w:p w:rsidR="00CB074E" w:rsidRDefault="00CB074E" w:rsidP="00CB074E">
      <w:pPr>
        <w:numPr>
          <w:ilvl w:val="1"/>
          <w:numId w:val="14"/>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CB074E" w:rsidRDefault="00CB074E" w:rsidP="00CB074E">
      <w:pPr>
        <w:numPr>
          <w:ilvl w:val="0"/>
          <w:numId w:val="15"/>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CB074E" w:rsidRDefault="00CB074E" w:rsidP="00CB074E">
      <w:pPr>
        <w:numPr>
          <w:ilvl w:val="0"/>
          <w:numId w:val="15"/>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не допускать Заказчика и ребенка в помещения Исполнителя в случае наличия признаков инфекционного заболевания.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Исполнитель обязуется:</w:t>
      </w:r>
    </w:p>
    <w:p w:rsidR="00CB074E" w:rsidRDefault="00CB074E" w:rsidP="00CB074E">
      <w:pPr>
        <w:numPr>
          <w:ilvl w:val="0"/>
          <w:numId w:val="16"/>
        </w:numPr>
        <w:spacing w:after="0" w:line="240" w:lineRule="auto"/>
        <w:ind w:left="0"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осуществлять свою деятельность в соответствии с действующим законодательством;</w:t>
      </w:r>
    </w:p>
    <w:p w:rsidR="00CB074E" w:rsidRDefault="00CB074E" w:rsidP="00CB074E">
      <w:pPr>
        <w:numPr>
          <w:ilvl w:val="0"/>
          <w:numId w:val="16"/>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создать благоприятные условия для интеллектуального, нравственного, эмоционального и физического развития личности ребенка, </w:t>
      </w:r>
      <w:r>
        <w:rPr>
          <w:rFonts w:ascii="Times New Roman" w:eastAsia="Times New Roman" w:hAnsi="Times New Roman" w:cs="Times New Roman"/>
          <w:sz w:val="28"/>
          <w:szCs w:val="28"/>
        </w:rPr>
        <w:lastRenderedPageBreak/>
        <w:t>обеспечить защиту его прав и свобод во время совместной активности с ребенком и семьей;</w:t>
      </w:r>
    </w:p>
    <w:p w:rsidR="00CB074E" w:rsidRDefault="00CB074E" w:rsidP="00CB074E">
      <w:pPr>
        <w:numPr>
          <w:ilvl w:val="0"/>
          <w:numId w:val="16"/>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r>
        <w:rPr>
          <w:rFonts w:ascii="Times New Roman" w:eastAsia="Times New Roman" w:hAnsi="Times New Roman" w:cs="Times New Roman"/>
          <w:sz w:val="28"/>
          <w:szCs w:val="28"/>
        </w:rPr>
        <w:tab/>
      </w:r>
    </w:p>
    <w:p w:rsidR="00CB074E" w:rsidRDefault="00CB074E" w:rsidP="00CB074E">
      <w:pPr>
        <w:numPr>
          <w:ilvl w:val="0"/>
          <w:numId w:val="16"/>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CB074E" w:rsidRDefault="00CB074E" w:rsidP="00CB074E">
      <w:pPr>
        <w:numPr>
          <w:ilvl w:val="0"/>
          <w:numId w:val="16"/>
        </w:numPr>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предоставлять услуги в соответствии с согласованным объемом, составом, формой, временем и местом.</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Срок договора, порядок его пролонгации и расторжения</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момента его заключения и по “__”___________20__г.</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 указанными в п.3.3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Договор пролонгируется после достижения ребенком возраста 3-х лет при сохранении ограничения жизнедеятельности ребенка п</w:t>
      </w:r>
      <w:r>
        <w:rPr>
          <w:rFonts w:ascii="Times New Roman" w:eastAsia="Times New Roman" w:hAnsi="Times New Roman" w:cs="Times New Roman"/>
          <w:sz w:val="28"/>
          <w:szCs w:val="28"/>
          <w:highlight w:val="white"/>
        </w:rPr>
        <w:t>о ежегодному решению консилиума Исполнителя.</w:t>
      </w:r>
      <w:r>
        <w:rPr>
          <w:rFonts w:ascii="Times New Roman" w:eastAsia="Times New Roman" w:hAnsi="Times New Roman" w:cs="Times New Roman"/>
          <w:sz w:val="28"/>
          <w:szCs w:val="28"/>
        </w:rPr>
        <w:t xml:space="preserve"> В этом случае составляется дополненное соглашение к настоящему договору.</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Настоящий Договор может быть изменен по соглашению сторон, либо в соответствии с федеральным законодательством, законодательством и нормативными правовыми актами _______________.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субъект Российской Федерации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CB074E" w:rsidRDefault="00CB074E" w:rsidP="00CB074E">
      <w:pPr>
        <w:shd w:val="clear" w:color="auto" w:fill="FFFFFF"/>
        <w:spacing w:after="0" w:line="240" w:lineRule="auto"/>
        <w:ind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3.6. Исполнитель вправе с согласия Заказчика расторгнуть настоящий Договор и отчислить </w:t>
      </w:r>
      <w:proofErr w:type="spellStart"/>
      <w:r>
        <w:rPr>
          <w:rFonts w:ascii="Times New Roman" w:eastAsia="Times New Roman" w:hAnsi="Times New Roman" w:cs="Times New Roman"/>
          <w:sz w:val="28"/>
          <w:szCs w:val="28"/>
        </w:rPr>
        <w:t>ребенкапри</w:t>
      </w:r>
      <w:proofErr w:type="spellEnd"/>
      <w:r>
        <w:rPr>
          <w:rFonts w:ascii="Times New Roman" w:eastAsia="Times New Roman" w:hAnsi="Times New Roman" w:cs="Times New Roman"/>
          <w:sz w:val="28"/>
          <w:szCs w:val="28"/>
        </w:rPr>
        <w:t xml:space="preserve"> переходе ребенка в образовательную организацию (при отсутствии запроса от Заказчика на оказание услуг на период адаптации ребенка в образовательной организации);</w:t>
      </w:r>
    </w:p>
    <w:p w:rsidR="00CB074E" w:rsidRDefault="00CB074E" w:rsidP="00CB074E">
      <w:pPr>
        <w:numPr>
          <w:ilvl w:val="0"/>
          <w:numId w:val="17"/>
        </w:numPr>
        <w:shd w:val="clear" w:color="auto" w:fill="FFFFFF"/>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 достижении всех поставленных целей в ИПРП;</w:t>
      </w:r>
    </w:p>
    <w:p w:rsidR="00CB074E" w:rsidRDefault="00CB074E" w:rsidP="00CB074E">
      <w:pPr>
        <w:numPr>
          <w:ilvl w:val="0"/>
          <w:numId w:val="17"/>
        </w:numPr>
        <w:shd w:val="clear" w:color="auto" w:fill="FFFFFF"/>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при достижении  ребенком 7-летнего возраста (в случае пролонгации получения услуг ранней помощи после достижения ребенком возраста 3 лет);</w:t>
      </w:r>
    </w:p>
    <w:p w:rsidR="00CB074E" w:rsidRDefault="00CB074E" w:rsidP="00CB074E">
      <w:pPr>
        <w:numPr>
          <w:ilvl w:val="0"/>
          <w:numId w:val="17"/>
        </w:numPr>
        <w:shd w:val="clear" w:color="auto" w:fill="FFFFFF"/>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по медицинским противопоказаниям;</w:t>
      </w:r>
    </w:p>
    <w:p w:rsidR="00CB074E" w:rsidRDefault="00CB074E" w:rsidP="00CB074E">
      <w:pPr>
        <w:numPr>
          <w:ilvl w:val="0"/>
          <w:numId w:val="17"/>
        </w:numPr>
        <w:shd w:val="clear" w:color="auto" w:fill="FFFFFF"/>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 случае если надлежащее исполнение обязательства по оказанию услуг ребенку стало невозможным вследствие действий (бездействия) Заказчика;</w:t>
      </w:r>
    </w:p>
    <w:p w:rsidR="00CB074E" w:rsidRDefault="00CB074E" w:rsidP="00CB074E">
      <w:pPr>
        <w:numPr>
          <w:ilvl w:val="0"/>
          <w:numId w:val="17"/>
        </w:numPr>
        <w:shd w:val="clear" w:color="auto" w:fill="FFFFFF"/>
        <w:spacing w:after="0" w:line="240" w:lineRule="auto"/>
        <w:ind w:left="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 возникновении иных причин, создающих непреодолимые препятствия для продолжения реализации ИПРП.</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 Ответственность и порядок разрешения споров</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Все споры и разногласия, которые могут возникнуть между Сторонами, будут разрешаться путем переговоров.</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Заключительные положения</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Настоящий Договор составлен в двух экземплярах, имеющих одинаковую юридическую силу, по одному экземпляру для каждой Стороны.</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Дополнительные положения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 Адреса, реквизиты и подписи сторон</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tbl>
      <w:tblPr>
        <w:tblW w:w="8805" w:type="dxa"/>
        <w:tblLayout w:type="fixed"/>
        <w:tblLook w:val="04A0"/>
      </w:tblPr>
      <w:tblGrid>
        <w:gridCol w:w="4978"/>
        <w:gridCol w:w="3827"/>
      </w:tblGrid>
      <w:tr w:rsidR="00CB074E" w:rsidTr="00CB074E">
        <w:tc>
          <w:tcPr>
            <w:tcW w:w="4977" w:type="dxa"/>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Исполнитель:</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CB074E" w:rsidRDefault="00CB074E">
            <w:pPr>
              <w:spacing w:after="0" w:line="240" w:lineRule="auto"/>
              <w:ind w:firstLine="1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организации -  Исполнителя</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Юридический Адрес:</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Телефон: </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c</w:t>
            </w:r>
            <w:proofErr w:type="spellEnd"/>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ОКПО</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ОКОНХ</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p>
          <w:p w:rsidR="00CB074E" w:rsidRDefault="00CB074E">
            <w:pPr>
              <w:spacing w:after="0" w:line="240" w:lineRule="auto"/>
              <w:ind w:firstLine="1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Подпись__________</w:t>
            </w:r>
            <w:proofErr w:type="spellEnd"/>
            <w:r>
              <w:rPr>
                <w:rFonts w:ascii="Times New Roman" w:eastAsia="Times New Roman" w:hAnsi="Times New Roman" w:cs="Times New Roman"/>
                <w:sz w:val="28"/>
                <w:szCs w:val="28"/>
              </w:rPr>
              <w:t>/                             /</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_________________ 201__г.</w:t>
            </w:r>
          </w:p>
          <w:p w:rsidR="00CB074E" w:rsidRDefault="00CB074E">
            <w:pPr>
              <w:spacing w:after="0" w:line="240" w:lineRule="auto"/>
              <w:ind w:firstLine="1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3827" w:type="dxa"/>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Заказчик:</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ФИО и статус законного представителя </w:t>
            </w:r>
            <w:r>
              <w:rPr>
                <w:rFonts w:ascii="Times New Roman" w:eastAsia="Times New Roman" w:hAnsi="Times New Roman" w:cs="Times New Roman"/>
                <w:sz w:val="28"/>
                <w:szCs w:val="28"/>
              </w:rPr>
              <w:lastRenderedPageBreak/>
              <w:t>несовершеннолетнего</w:t>
            </w:r>
          </w:p>
          <w:p w:rsidR="00CB074E" w:rsidRDefault="00CB074E">
            <w:pPr>
              <w:spacing w:after="0" w:line="24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_________________________Паспорт</w:t>
            </w:r>
            <w:proofErr w:type="spellEnd"/>
            <w:r>
              <w:rPr>
                <w:rFonts w:ascii="Times New Roman" w:eastAsia="Times New Roman" w:hAnsi="Times New Roman" w:cs="Times New Roman"/>
                <w:sz w:val="28"/>
                <w:szCs w:val="28"/>
              </w:rPr>
              <w:t>__________________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 ___________________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выдачи: «___»___________________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____________________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Подпись__________________</w:t>
            </w:r>
          </w:p>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 __________201___ </w:t>
            </w:r>
          </w:p>
        </w:tc>
      </w:tr>
    </w:tbl>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B074E" w:rsidRDefault="00CB074E" w:rsidP="00CB074E">
      <w:pPr>
        <w:spacing w:after="0" w:line="240" w:lineRule="auto"/>
        <w:ind w:firstLine="720"/>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4.2</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b/>
          <w:sz w:val="28"/>
          <w:szCs w:val="28"/>
        </w:rPr>
        <w:t xml:space="preserve">Примерный перечень должностей Подразделения ранней помощи в соответствии с трудовыми действиями/ услугами ранней помощи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tbl>
      <w:tblPr>
        <w:tblW w:w="9795" w:type="dxa"/>
        <w:tblLayout w:type="fixed"/>
        <w:tblLook w:val="04A0"/>
      </w:tblPr>
      <w:tblGrid>
        <w:gridCol w:w="809"/>
        <w:gridCol w:w="4066"/>
        <w:gridCol w:w="4920"/>
      </w:tblGrid>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Рекомендуемые трудовые действия</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Рекомендуемые  названия должностей</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деятельности Подразделения.</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другие</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первичного обращения, документов, запись на первичный прием</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администратор, социальный педагог, регистратор, другие</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нуждаемости ребенка и семьи в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врач-педиатр, </w:t>
            </w:r>
            <w:r>
              <w:rPr>
                <w:rFonts w:ascii="Times New Roman" w:eastAsia="Times New Roman" w:hAnsi="Times New Roman" w:cs="Times New Roman"/>
                <w:sz w:val="28"/>
                <w:szCs w:val="28"/>
                <w:highlight w:val="white"/>
              </w:rPr>
              <w:t>инструктор-методист ЛФК</w:t>
            </w:r>
            <w:r>
              <w:rPr>
                <w:rFonts w:ascii="Times New Roman" w:eastAsia="Times New Roman" w:hAnsi="Times New Roman" w:cs="Times New Roman"/>
                <w:sz w:val="28"/>
                <w:szCs w:val="28"/>
              </w:rPr>
              <w:t>,</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Краткосрочное предоставление услуг ранней помощи без составления индивидуальной программы ранней помощи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 xml:space="preserve">) </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Пролонгированное консультирование без составления индивидуальной программы ранней помощи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 xml:space="preserve">) </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оценочных процедур для разработки индивидуальной программы </w:t>
            </w:r>
            <w:r>
              <w:rPr>
                <w:rFonts w:ascii="Times New Roman" w:eastAsia="Times New Roman" w:hAnsi="Times New Roman" w:cs="Times New Roman"/>
                <w:sz w:val="28"/>
                <w:szCs w:val="28"/>
              </w:rPr>
              <w:lastRenderedPageBreak/>
              <w:t>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lastRenderedPageBreak/>
              <w:t xml:space="preserve">психолог, клинический психолог, медицинский психолог, педагог-психолог, социальный </w:t>
            </w:r>
            <w:r>
              <w:rPr>
                <w:rFonts w:ascii="Times New Roman" w:eastAsia="Times New Roman" w:hAnsi="Times New Roman" w:cs="Times New Roman"/>
                <w:sz w:val="28"/>
                <w:szCs w:val="28"/>
              </w:rPr>
              <w:lastRenderedPageBreak/>
              <w:t xml:space="preserve">педагог, специалист по комплексной реабилитации, инструктор-методист по адаптивной физической культуре,  </w:t>
            </w:r>
            <w:r>
              <w:rPr>
                <w:rFonts w:ascii="Times New Roman" w:eastAsia="Times New Roman" w:hAnsi="Times New Roman" w:cs="Times New Roman"/>
                <w:sz w:val="28"/>
                <w:szCs w:val="28"/>
                <w:highlight w:val="white"/>
              </w:rPr>
              <w:t>инструктор-методист ЛФК</w:t>
            </w:r>
            <w:r>
              <w:rPr>
                <w:rFonts w:ascii="Times New Roman" w:eastAsia="Times New Roman" w:hAnsi="Times New Roman" w:cs="Times New Roman"/>
                <w:sz w:val="28"/>
                <w:szCs w:val="28"/>
              </w:rPr>
              <w:t xml:space="preserve">, 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 xml:space="preserve">) </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77.</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w:t>
            </w:r>
            <w:r>
              <w:rPr>
                <w:rFonts w:ascii="Times New Roman" w:eastAsia="Times New Roman" w:hAnsi="Times New Roman" w:cs="Times New Roman"/>
                <w:sz w:val="28"/>
                <w:szCs w:val="28"/>
                <w:highlight w:val="white"/>
              </w:rPr>
              <w:t>инструктор-методист ЛФК</w:t>
            </w:r>
            <w:r>
              <w:rPr>
                <w:rFonts w:ascii="Times New Roman" w:eastAsia="Times New Roman" w:hAnsi="Times New Roman" w:cs="Times New Roman"/>
                <w:sz w:val="28"/>
                <w:szCs w:val="28"/>
              </w:rPr>
              <w:t xml:space="preserve">, 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 и другие специалисты центра</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Содействие развитию функционирования ребенка и семьи в  естественных жизненных ситуациях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специалист по комплексной реабилитации, 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 другие специалисты центра</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Психологическое консультирование </w:t>
            </w:r>
          </w:p>
          <w:p w:rsidR="00CB074E" w:rsidRDefault="00CB074E">
            <w:pPr>
              <w:spacing w:after="0" w:line="240" w:lineRule="auto"/>
              <w:ind w:firstLine="720"/>
              <w:contextualSpacing/>
              <w:jc w:val="both"/>
              <w:rPr>
                <w:rFonts w:ascii="Times New Roman" w:eastAsia="Times New Roman" w:hAnsi="Times New Roman" w:cs="Times New Roman"/>
                <w:strike/>
                <w:sz w:val="28"/>
                <w:szCs w:val="28"/>
              </w:rPr>
            </w:pP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клинический психолог, медицинский психолог, педагог-психолог</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развитию общения и речи ребенка</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 учитель-логопед, учитель-дефектолог</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развитию мобильности ребенка</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74E" w:rsidRDefault="00CB074E">
            <w:pPr>
              <w:spacing w:after="0" w:line="240" w:lineRule="auto"/>
              <w:ind w:firstLine="720"/>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инструктор-методист по адаптивной физической культуре,  </w:t>
            </w:r>
            <w:r>
              <w:rPr>
                <w:rFonts w:ascii="Times New Roman" w:eastAsia="Times New Roman" w:hAnsi="Times New Roman" w:cs="Times New Roman"/>
                <w:sz w:val="28"/>
                <w:szCs w:val="28"/>
                <w:highlight w:val="white"/>
              </w:rPr>
              <w:t>инструктор-методист ЛФК</w:t>
            </w:r>
          </w:p>
          <w:p w:rsidR="00CB074E" w:rsidRDefault="00CB074E">
            <w:pPr>
              <w:spacing w:after="0" w:line="240" w:lineRule="auto"/>
              <w:ind w:firstLine="720"/>
              <w:contextualSpacing/>
              <w:jc w:val="both"/>
              <w:rPr>
                <w:rFonts w:ascii="Times New Roman" w:eastAsia="Times New Roman" w:hAnsi="Times New Roman" w:cs="Times New Roman"/>
                <w:sz w:val="28"/>
                <w:szCs w:val="28"/>
                <w:highlight w:val="white"/>
              </w:rPr>
            </w:pP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Содействие развитию у ребенка самообслуживания и бытовых навыков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эрготерапевт</w:t>
            </w:r>
            <w:proofErr w:type="spellEnd"/>
            <w:r>
              <w:rPr>
                <w:rFonts w:ascii="Times New Roman" w:eastAsia="Times New Roman" w:hAnsi="Times New Roman" w:cs="Times New Roman"/>
                <w:sz w:val="28"/>
                <w:szCs w:val="28"/>
              </w:rPr>
              <w:t>, социальный педагог, учитель-дефектолог, инструктор-методист ЛФК, специалист по комплексной реабилитации, логопед, учитель-</w:t>
            </w:r>
            <w:r>
              <w:rPr>
                <w:rFonts w:ascii="Times New Roman" w:eastAsia="Times New Roman" w:hAnsi="Times New Roman" w:cs="Times New Roman"/>
                <w:sz w:val="28"/>
                <w:szCs w:val="28"/>
              </w:rPr>
              <w:lastRenderedPageBreak/>
              <w:t xml:space="preserve">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113.</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Содействие развитию познавательной активности ребенка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 педагог-психолог</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социализации ребенка</w:t>
            </w:r>
          </w:p>
          <w:p w:rsidR="00CB074E" w:rsidRDefault="00CB074E">
            <w:pPr>
              <w:spacing w:after="0" w:line="240" w:lineRule="auto"/>
              <w:ind w:firstLine="720"/>
              <w:contextualSpacing/>
              <w:jc w:val="both"/>
              <w:rPr>
                <w:rFonts w:ascii="Times New Roman" w:eastAsia="Times New Roman" w:hAnsi="Times New Roman" w:cs="Times New Roman"/>
                <w:strike/>
                <w:sz w:val="28"/>
                <w:szCs w:val="28"/>
              </w:rPr>
            </w:pP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педагог-психолог, специалист по комплексной реабилитации, 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w:t>
            </w:r>
          </w:p>
        </w:tc>
      </w:tr>
      <w:tr w:rsidR="00CB074E" w:rsidTr="00CB074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промежуточной и итоговой оценки реализации 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Pr>
                <w:rFonts w:ascii="Times New Roman" w:eastAsia="Times New Roman" w:hAnsi="Times New Roman" w:cs="Times New Roman"/>
                <w:sz w:val="28"/>
                <w:szCs w:val="28"/>
              </w:rPr>
              <w:t>олигофренопедагог</w:t>
            </w:r>
            <w:proofErr w:type="spellEnd"/>
            <w:r>
              <w:rPr>
                <w:rFonts w:ascii="Times New Roman" w:eastAsia="Times New Roman" w:hAnsi="Times New Roman" w:cs="Times New Roman"/>
                <w:sz w:val="28"/>
                <w:szCs w:val="28"/>
              </w:rPr>
              <w:t>) и другие специалисты центра</w:t>
            </w:r>
          </w:p>
        </w:tc>
      </w:tr>
    </w:tbl>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B074E" w:rsidRDefault="00CB074E" w:rsidP="00CB074E">
      <w:pPr>
        <w:spacing w:after="0" w:line="240" w:lineRule="auto"/>
        <w:ind w:firstLine="720"/>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4.3</w:t>
      </w:r>
    </w:p>
    <w:p w:rsidR="00CB074E" w:rsidRDefault="00CB074E" w:rsidP="00CB074E">
      <w:pPr>
        <w:spacing w:after="0" w:line="240" w:lineRule="auto"/>
        <w:ind w:firstLine="720"/>
        <w:contextualSpacing/>
        <w:jc w:val="right"/>
        <w:rPr>
          <w:rFonts w:ascii="Times New Roman" w:eastAsia="Times New Roman" w:hAnsi="Times New Roman" w:cs="Times New Roman"/>
          <w:sz w:val="28"/>
          <w:szCs w:val="28"/>
        </w:rPr>
      </w:pPr>
    </w:p>
    <w:p w:rsidR="00CB074E" w:rsidRDefault="00CB074E" w:rsidP="00CB074E">
      <w:pPr>
        <w:spacing w:after="0" w:line="240" w:lineRule="auto"/>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 перечень помещений Подразделения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Помещение(я) для работы всех специалистов с документами.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Помещение(я) – для проведения первичных приемов и индивидуальной работы специалистов с ребенком и семьей.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Помещение для групповой работы специалистов с детьми и семьями.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Помещение для хранения игрового материала и специального оборудования.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Помещение (кабинет) руководителя.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Помещение для работы администратора (диспетчера).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Туалет для взрослых с умывальником и специально оборудованный санитарный узел для детей.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Гардероб.</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Помещения для ожидания детьми и семьями приема специалистов.</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Помещение для дистанционной работы с клиентами.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Санитарно-бытовые помещения для хранения предметов уборки.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 с соответствующим оборудованием.</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Calibri" w:hAnsi="Times New Roman" w:cs="Times New Roman"/>
          <w:sz w:val="28"/>
          <w:szCs w:val="28"/>
        </w:rPr>
      </w:pPr>
    </w:p>
    <w:p w:rsidR="00CB074E" w:rsidRDefault="00CB074E" w:rsidP="00CB074E">
      <w:pP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B074E" w:rsidRDefault="00CB074E" w:rsidP="00CB074E">
      <w:pPr>
        <w:spacing w:after="0" w:line="240" w:lineRule="auto"/>
        <w:ind w:firstLine="720"/>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4.4</w:t>
      </w:r>
    </w:p>
    <w:p w:rsidR="00CB074E" w:rsidRDefault="00CB074E" w:rsidP="00CB074E">
      <w:pPr>
        <w:spacing w:after="0" w:line="240" w:lineRule="auto"/>
        <w:ind w:firstLine="720"/>
        <w:contextualSpacing/>
        <w:jc w:val="right"/>
        <w:rPr>
          <w:rFonts w:ascii="Times New Roman" w:eastAsia="Times New Roman" w:hAnsi="Times New Roman" w:cs="Times New Roman"/>
          <w:sz w:val="28"/>
          <w:szCs w:val="28"/>
        </w:rPr>
      </w:pPr>
    </w:p>
    <w:p w:rsidR="00CB074E" w:rsidRDefault="00CB074E" w:rsidP="00CB074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Примерный перечень оборудования, рекомендуемого для работы Подразделения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tbl>
      <w:tblPr>
        <w:tblW w:w="9585" w:type="dxa"/>
        <w:tblLayout w:type="fixed"/>
        <w:tblLook w:val="04A0"/>
      </w:tblPr>
      <w:tblGrid>
        <w:gridCol w:w="9585"/>
      </w:tblGrid>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Наименование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Техническое оснащение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Компьютеры с </w:t>
            </w:r>
            <w:proofErr w:type="spellStart"/>
            <w:r>
              <w:rPr>
                <w:rFonts w:ascii="Times New Roman" w:eastAsia="Times New Roman" w:hAnsi="Times New Roman" w:cs="Times New Roman"/>
                <w:sz w:val="28"/>
                <w:szCs w:val="28"/>
              </w:rPr>
              <w:t>веб-камерами</w:t>
            </w:r>
            <w:proofErr w:type="spellEnd"/>
            <w:r>
              <w:rPr>
                <w:rFonts w:ascii="Times New Roman" w:eastAsia="Times New Roman" w:hAnsi="Times New Roman" w:cs="Times New Roman"/>
                <w:sz w:val="28"/>
                <w:szCs w:val="28"/>
              </w:rPr>
              <w:t xml:space="preserve"> и гарнитурой для </w:t>
            </w:r>
            <w:proofErr w:type="spellStart"/>
            <w:r>
              <w:rPr>
                <w:rFonts w:ascii="Times New Roman" w:eastAsia="Times New Roman" w:hAnsi="Times New Roman" w:cs="Times New Roman"/>
                <w:sz w:val="28"/>
                <w:szCs w:val="28"/>
              </w:rPr>
              <w:t>скайпа</w:t>
            </w:r>
            <w:proofErr w:type="spellEnd"/>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 для проведения оценок, реализации ИПРП</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Устройства бесперебойного питания</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Выделенная линия высокоскоростного интернета</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tc>
      </w:tr>
      <w:tr w:rsidR="00CB074E" w:rsidTr="00CB074E">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Сенсорный монитор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Принтер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Ламинатор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Сканер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Копировальное устройство</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Специальные периферические устройства для компьютера (</w:t>
            </w:r>
            <w:proofErr w:type="spellStart"/>
            <w:r>
              <w:rPr>
                <w:rFonts w:ascii="Times New Roman" w:eastAsia="Times New Roman" w:hAnsi="Times New Roman" w:cs="Times New Roman"/>
                <w:sz w:val="28"/>
                <w:szCs w:val="28"/>
              </w:rPr>
              <w:t>контактеры</w:t>
            </w:r>
            <w:proofErr w:type="spellEnd"/>
            <w:r>
              <w:rPr>
                <w:rFonts w:ascii="Times New Roman" w:eastAsia="Times New Roman" w:hAnsi="Times New Roman" w:cs="Times New Roman"/>
                <w:sz w:val="28"/>
                <w:szCs w:val="28"/>
              </w:rPr>
              <w:t xml:space="preserve">, </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трекбол, крупные кнопки и др.)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Телевизор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Внешний жёсткий диск</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Видеокамера или </w:t>
            </w:r>
            <w:proofErr w:type="spellStart"/>
            <w:r>
              <w:rPr>
                <w:rFonts w:ascii="Times New Roman" w:eastAsia="Times New Roman" w:hAnsi="Times New Roman" w:cs="Times New Roman"/>
                <w:sz w:val="28"/>
                <w:szCs w:val="28"/>
              </w:rPr>
              <w:t>веб-камера</w:t>
            </w:r>
            <w:proofErr w:type="spellEnd"/>
            <w:r>
              <w:rPr>
                <w:rFonts w:ascii="Times New Roman" w:eastAsia="Times New Roman" w:hAnsi="Times New Roman" w:cs="Times New Roman"/>
                <w:sz w:val="28"/>
                <w:szCs w:val="28"/>
              </w:rPr>
              <w:t xml:space="preserve"> с регистрацией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Штатив для видеокамеры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Фотоаппарат</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центр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Диктофоны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Одностороннее прозрачное зеркало</w:t>
            </w:r>
          </w:p>
        </w:tc>
      </w:tr>
      <w:tr w:rsidR="00CB074E" w:rsidTr="00CB074E">
        <w:trPr>
          <w:trHeight w:val="4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компьютерных развивающих игр для детей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Пеленальный</w:t>
            </w:r>
            <w:proofErr w:type="spellEnd"/>
            <w:r>
              <w:rPr>
                <w:rFonts w:ascii="Times New Roman" w:eastAsia="Times New Roman" w:hAnsi="Times New Roman" w:cs="Times New Roman"/>
                <w:sz w:val="28"/>
                <w:szCs w:val="28"/>
              </w:rPr>
              <w:t xml:space="preserve"> столик</w:t>
            </w:r>
          </w:p>
        </w:tc>
      </w:tr>
      <w:tr w:rsidR="00CB074E" w:rsidTr="00CB074E">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Мебель для оснащения помещений</w:t>
            </w:r>
          </w:p>
        </w:tc>
      </w:tr>
      <w:tr w:rsidR="00CB074E" w:rsidTr="00CB074E">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Мультимедийный</w:t>
            </w:r>
            <w:proofErr w:type="spellEnd"/>
            <w:r>
              <w:rPr>
                <w:rFonts w:ascii="Times New Roman" w:eastAsia="Times New Roman" w:hAnsi="Times New Roman" w:cs="Times New Roman"/>
                <w:sz w:val="28"/>
                <w:szCs w:val="28"/>
              </w:rPr>
              <w:t xml:space="preserve"> проектор с экраном</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Необходимые вспомогательные технические средства:</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Вспомогательные технические средства для коммуникации (коммуникативные кнопки, джойстики, </w:t>
            </w:r>
            <w:proofErr w:type="spellStart"/>
            <w:r>
              <w:rPr>
                <w:rFonts w:ascii="Times New Roman" w:eastAsia="Times New Roman" w:hAnsi="Times New Roman" w:cs="Times New Roman"/>
                <w:sz w:val="28"/>
                <w:szCs w:val="28"/>
                <w:lang w:val="en-GB"/>
              </w:rPr>
              <w:t>GoTalk</w:t>
            </w:r>
            <w:proofErr w:type="spellEnd"/>
            <w:r>
              <w:rPr>
                <w:rFonts w:ascii="Times New Roman" w:eastAsia="Times New Roman" w:hAnsi="Times New Roman" w:cs="Times New Roman"/>
                <w:sz w:val="28"/>
                <w:szCs w:val="28"/>
              </w:rPr>
              <w:t>,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CB074E" w:rsidTr="00CB074E">
        <w:trPr>
          <w:trHeight w:val="556"/>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B074E" w:rsidRDefault="00CB07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Вспомогательные технические средства и оборудование для позиционирования и передвижения (специальные стулья нескольких размеров и типов, </w:t>
            </w:r>
            <w:proofErr w:type="spellStart"/>
            <w:r>
              <w:rPr>
                <w:rFonts w:ascii="Times New Roman" w:eastAsia="Times New Roman" w:hAnsi="Times New Roman" w:cs="Times New Roman"/>
                <w:sz w:val="28"/>
                <w:szCs w:val="28"/>
              </w:rPr>
              <w:t>вертикализаторы</w:t>
            </w:r>
            <w:proofErr w:type="spellEnd"/>
            <w:r>
              <w:rPr>
                <w:rFonts w:ascii="Times New Roman" w:eastAsia="Times New Roman" w:hAnsi="Times New Roman" w:cs="Times New Roman"/>
                <w:sz w:val="28"/>
                <w:szCs w:val="28"/>
              </w:rPr>
              <w:t xml:space="preserve"> нескольких размеров и типов, оборудование для позиционирования ребенка лежа нескольких типов и </w:t>
            </w:r>
            <w:r>
              <w:rPr>
                <w:rFonts w:ascii="Times New Roman" w:eastAsia="Times New Roman" w:hAnsi="Times New Roman" w:cs="Times New Roman"/>
                <w:sz w:val="28"/>
                <w:szCs w:val="28"/>
              </w:rPr>
              <w:lastRenderedPageBreak/>
              <w:t>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CB074E" w:rsidTr="00CB074E">
        <w:trPr>
          <w:trHeight w:val="1459"/>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CB074E" w:rsidRDefault="00CB07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p w:rsidR="00CB074E" w:rsidRDefault="00CB074E">
            <w:pPr>
              <w:spacing w:after="0" w:line="240" w:lineRule="auto"/>
              <w:rPr>
                <w:rFonts w:ascii="Times New Roman" w:eastAsia="Times New Roman" w:hAnsi="Times New Roman" w:cs="Times New Roman"/>
                <w:sz w:val="28"/>
                <w:szCs w:val="28"/>
              </w:rPr>
            </w:pPr>
          </w:p>
        </w:tc>
      </w:tr>
      <w:tr w:rsidR="00CB074E" w:rsidTr="00CB074E">
        <w:trPr>
          <w:trHeight w:val="1431"/>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CB074E" w:rsidRDefault="00CB07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Оборудование для содействия развитию у ребенка </w:t>
            </w:r>
            <w:proofErr w:type="spellStart"/>
            <w:r>
              <w:rPr>
                <w:rFonts w:ascii="Times New Roman" w:eastAsia="Times New Roman" w:hAnsi="Times New Roman" w:cs="Times New Roman"/>
                <w:sz w:val="28"/>
                <w:szCs w:val="28"/>
              </w:rPr>
              <w:t>праксиса</w:t>
            </w:r>
            <w:proofErr w:type="spellEnd"/>
            <w:r>
              <w:rPr>
                <w:rFonts w:ascii="Times New Roman" w:eastAsia="Times New Roman" w:hAnsi="Times New Roman" w:cs="Times New Roman"/>
                <w:sz w:val="28"/>
                <w:szCs w:val="28"/>
              </w:rPr>
              <w:t xml:space="preserve">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p w:rsidR="00CB074E" w:rsidRDefault="00CB074E">
            <w:pPr>
              <w:spacing w:after="0" w:line="240" w:lineRule="auto"/>
              <w:rPr>
                <w:rFonts w:ascii="Times New Roman" w:eastAsia="Times New Roman" w:hAnsi="Times New Roman" w:cs="Times New Roman"/>
                <w:sz w:val="28"/>
                <w:szCs w:val="28"/>
              </w:rPr>
            </w:pP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Игровые средства </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Погремушки разной текстуры и формы для самых маленьких. Рама с</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подвесными игрушками.</w:t>
            </w:r>
          </w:p>
        </w:tc>
      </w:tr>
      <w:tr w:rsidR="00CB074E" w:rsidTr="00CB074E">
        <w:trPr>
          <w:trHeight w:val="3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Центры активности для младенцев</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Зеркало безопасное для младенцев (маленькое и большое)</w:t>
            </w:r>
          </w:p>
        </w:tc>
      </w:tr>
      <w:tr w:rsidR="00CB074E" w:rsidTr="00CB074E">
        <w:trPr>
          <w:trHeight w:val="4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Игрушки для </w:t>
            </w:r>
            <w:proofErr w:type="spellStart"/>
            <w:r>
              <w:rPr>
                <w:rFonts w:ascii="Times New Roman" w:eastAsia="Times New Roman" w:hAnsi="Times New Roman" w:cs="Times New Roman"/>
                <w:sz w:val="28"/>
                <w:szCs w:val="28"/>
              </w:rPr>
              <w:t>мультимодальной</w:t>
            </w:r>
            <w:proofErr w:type="spellEnd"/>
            <w:r>
              <w:rPr>
                <w:rFonts w:ascii="Times New Roman" w:eastAsia="Times New Roman" w:hAnsi="Times New Roman" w:cs="Times New Roman"/>
                <w:sz w:val="28"/>
                <w:szCs w:val="28"/>
              </w:rPr>
              <w:t xml:space="preserve"> стимуляции (цвет, форма, текстура, звук)</w:t>
            </w:r>
          </w:p>
        </w:tc>
      </w:tr>
      <w:tr w:rsidR="00CB074E" w:rsidTr="00CB074E">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Заводные игрушки - с разными эффектами (движение, свет, звуки)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Неваляшки (маленькая и большая)</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Игрушки для хватания с шариками, кольцами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Мягкие браслетики на руки, ноги, голову, издающие звук</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Игрушки для исследования ртом (для жевания и </w:t>
            </w:r>
            <w:proofErr w:type="spellStart"/>
            <w:r>
              <w:rPr>
                <w:rFonts w:ascii="Times New Roman" w:eastAsia="Times New Roman" w:hAnsi="Times New Roman" w:cs="Times New Roman"/>
                <w:sz w:val="28"/>
                <w:szCs w:val="28"/>
              </w:rPr>
              <w:t>кусания</w:t>
            </w:r>
            <w:proofErr w:type="spellEnd"/>
            <w:r>
              <w:rPr>
                <w:rFonts w:ascii="Times New Roman" w:eastAsia="Times New Roman" w:hAnsi="Times New Roman" w:cs="Times New Roman"/>
                <w:sz w:val="28"/>
                <w:szCs w:val="28"/>
              </w:rPr>
              <w:t>)</w:t>
            </w:r>
          </w:p>
        </w:tc>
      </w:tr>
      <w:tr w:rsidR="00CB074E" w:rsidTr="00CB074E">
        <w:trPr>
          <w:trHeight w:val="3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Машинки </w:t>
            </w:r>
          </w:p>
        </w:tc>
      </w:tr>
      <w:tr w:rsidR="00CB074E" w:rsidTr="00CB074E">
        <w:trPr>
          <w:trHeight w:val="4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Емкости с крышками и игрушками</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Любые игрушки с простой схемой действия, рассчитанные на игру обеими</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руками</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Деревянные или пластмассовые, крупные и мелкие шарики и любые другие</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с отверстиями для нанизывания на специальный шнур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Игрушка в которых нажатие на кнопку вызывает интересный</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 </w:t>
            </w:r>
          </w:p>
        </w:tc>
      </w:tr>
      <w:tr w:rsidR="00CB074E" w:rsidTr="00CB074E">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Мячи разного размера (10, 20, 40, 60, 80 см  в диаметре) и фактуры </w:t>
            </w:r>
          </w:p>
        </w:tc>
      </w:tr>
      <w:tr w:rsidR="00CB074E" w:rsidTr="00CB074E">
        <w:trPr>
          <w:trHeight w:val="6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Игрушка на веревочке, которую можно возить за собой, желательно со</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звуковым подкреплением</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Музыкальные игрушки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Барабаны</w:t>
            </w:r>
          </w:p>
        </w:tc>
      </w:tr>
      <w:tr w:rsidR="00CB074E" w:rsidTr="00CB074E">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Ксилофоны </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Бубенчики (музыкальные погремушки)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Маракасы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Бубен</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Колокольчик на ручке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Треугольник</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Кастаньеты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Дудочка</w:t>
            </w:r>
          </w:p>
        </w:tc>
      </w:tr>
      <w:tr w:rsidR="00CB074E" w:rsidTr="00CB074E">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Маленькое пианино, синтезатор</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Вкладыши (доски с вынимающимися фигурами с удобными ручками для захвата)</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«Геометрические формы»: круг, треугольник, квадрат и т.д.</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«Большой и маленький» - фигурки или формы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«Фрукты», «Овощи»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«Домашние животные», «Дикие животные»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«Посуда», «Игрушки»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тела»</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транспорта»</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«Сюжетные картинки»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Изобразительные игрушки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Машина грузовая с кузовом</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Машинки для младенцев (маленькие из мягкой пластмассы)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«Железная дорога» и паровозик с вагонами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Автобус (или другая машина, куда можно посадить игрушки)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Самолет</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Машины инерционные: большая и маленькая</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Машинки маленькие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«Гараж» или «Станция техобслуживания»</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Домашние животные: кошка, собака, петушок и т.д., желательно большие и маленькие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Дикие животные: медведь, волк, заяц и т.д.</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животных «Семья»</w:t>
            </w:r>
          </w:p>
        </w:tc>
      </w:tr>
      <w:tr w:rsidR="00CB074E" w:rsidTr="00CB074E">
        <w:trPr>
          <w:trHeight w:val="9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Игрушки заместители предметов домашнего обихода (мебель, посуда,</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техника, инструменты, орудия труда и т.д.)</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Сумочки и корзинки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Тележка или коляска для катания кукол</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 на руку</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Наборы животных (домашних и диких)</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игрушечный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Дидактические материалы</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Сюжетные картинки или изображения предметов, собирающиеся из нескольких частей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Мозаика</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Наборы кубиков с картинками (из 2-6 штук)</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Тактильное лото</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Лото с картинками наиболее простых предметов, животных, растений.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Домино с простыми картинками</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дидактических картинок с изображением предметов, действий, понятий, и т.д.</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пиктограмм</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Книжки для младенцев: деревянные, моющиеся, матерчатые, картонные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Матерчатые мешочки разных размеров</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Сортировщики по разным признакам</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Электронные игрушки и приборы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Электронные игрушки для детей с хорошим контролем руки/пальца</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Игрушки с выключателями, работающие от батареек или сети - с различными видами сенсорной стимуляции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Звукоусиливающая аппаратура: наушники, микрофон</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Наборы</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Конструктор</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Магнитная доска с набором цветных магнитов и фломастеров для</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рисования на ней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Кубики разноцветные пластмассовые и деревянные</w:t>
            </w:r>
          </w:p>
        </w:tc>
      </w:tr>
      <w:tr w:rsidR="00CB074E" w:rsidTr="00CB074E">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Строительный материал (разноцветные детали из легкого нетоксичного </w:t>
            </w:r>
          </w:p>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материала)</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игрушек для игры с песком</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игрушек для игры с водой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одежды/нарядов и масок для переодевания</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Расходные материалы(для оргтехники, организации индивидуальной и групповой работы, гигиенические материалы, и т.д.)</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Крупное оборудование для организации игровой деятельности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Креслице детское</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Напольное покрытие: полиуретановые </w:t>
            </w:r>
            <w:proofErr w:type="spellStart"/>
            <w:r>
              <w:rPr>
                <w:rFonts w:ascii="Times New Roman" w:eastAsia="Times New Roman" w:hAnsi="Times New Roman" w:cs="Times New Roman"/>
                <w:sz w:val="28"/>
                <w:szCs w:val="28"/>
              </w:rPr>
              <w:t>коврики-пазлы</w:t>
            </w:r>
            <w:proofErr w:type="spellEnd"/>
            <w:r>
              <w:rPr>
                <w:rFonts w:ascii="Times New Roman" w:eastAsia="Times New Roman" w:hAnsi="Times New Roman" w:cs="Times New Roman"/>
                <w:sz w:val="28"/>
                <w:szCs w:val="28"/>
              </w:rPr>
              <w:t xml:space="preserve"> и т.п.</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Качели детские </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Тележка тяжелая, устойчивая</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игры с водой</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игры с песком</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Оборудование для перемещения: </w:t>
            </w:r>
            <w:proofErr w:type="spellStart"/>
            <w:r>
              <w:rPr>
                <w:rFonts w:ascii="Times New Roman" w:eastAsia="Times New Roman" w:hAnsi="Times New Roman" w:cs="Times New Roman"/>
                <w:sz w:val="28"/>
                <w:szCs w:val="28"/>
              </w:rPr>
              <w:t>беговел</w:t>
            </w:r>
            <w:proofErr w:type="spellEnd"/>
            <w:r>
              <w:rPr>
                <w:rFonts w:ascii="Times New Roman" w:eastAsia="Times New Roman" w:hAnsi="Times New Roman" w:cs="Times New Roman"/>
                <w:sz w:val="28"/>
                <w:szCs w:val="28"/>
              </w:rPr>
              <w:t>, трехколесный велосипед и т.п.</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организация среды: домик, кухня, горка, мягкие модули</w:t>
            </w:r>
          </w:p>
        </w:tc>
      </w:tr>
      <w:tr w:rsidR="00CB074E" w:rsidTr="00CB074E">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B074E" w:rsidRDefault="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Настенное безопасное зеркало не менее 80х180. </w:t>
            </w:r>
          </w:p>
        </w:tc>
      </w:tr>
    </w:tbl>
    <w:p w:rsidR="00CB074E" w:rsidRPr="00CB074E" w:rsidRDefault="00CB074E" w:rsidP="00CB074E">
      <w:pPr>
        <w:spacing w:line="240" w:lineRule="auto"/>
        <w:jc w:val="both"/>
        <w:rPr>
          <w:rFonts w:ascii="Times New Roman" w:eastAsia="Times New Roman" w:hAnsi="Times New Roman" w:cs="Times New Roman"/>
          <w:b/>
          <w:sz w:val="28"/>
          <w:szCs w:val="28"/>
        </w:rPr>
      </w:pPr>
    </w:p>
    <w:p w:rsidR="00CB074E" w:rsidRDefault="00CB074E">
      <w:r>
        <w:br w:type="page"/>
      </w:r>
    </w:p>
    <w:p w:rsidR="00CB074E" w:rsidRDefault="00CB074E" w:rsidP="00CB074E">
      <w:pPr>
        <w:spacing w:after="0" w:line="240" w:lineRule="auto"/>
        <w:ind w:firstLine="720"/>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w:t>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 обеспечивающих предоставление услуг ранней помощи детям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shd w:val="clear" w:color="auto" w:fill="FFD966"/>
        </w:rPr>
      </w:pPr>
      <w:r>
        <w:rPr>
          <w:rFonts w:ascii="Times New Roman" w:eastAsia="Times New Roman" w:hAnsi="Times New Roman" w:cs="Times New Roman"/>
          <w:sz w:val="28"/>
          <w:szCs w:val="28"/>
        </w:rPr>
        <w:t xml:space="preserve">1.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Межведомственное взаимодействие в сфере ранней помощи должно решать следующие задачи:</w:t>
      </w:r>
    </w:p>
    <w:p w:rsidR="00CB074E" w:rsidRDefault="00CB074E" w:rsidP="00CB074E">
      <w:pPr>
        <w:numPr>
          <w:ilvl w:val="0"/>
          <w:numId w:val="18"/>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системы координации действий по развитию ранней помощи в  субъекте Российской Федерации;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сети поставщиков услуг ранней помощи, действующих на основе примерного стандарта,  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размещение информации об этих поставщиках услуг ранней помощи на едином специализированном информационном сайте;</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организаций различной ведомственной принадлежности информацией о программе и поставщиках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родителей и семей детей от рождения до 3 лет информацией о Программе и поставщиках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своевременного направления детей с выявленной потенциальной нуждаемостью в ранней помощи к поставщикам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ведение учета детей, для которых составлена и реализуется индивидуальная программа ранней помощи</w:t>
      </w:r>
      <w:r>
        <w:rPr>
          <w:rFonts w:ascii="Times New Roman" w:eastAsia="Times New Roman" w:hAnsi="Times New Roman" w:cs="Times New Roman"/>
          <w:sz w:val="28"/>
          <w:szCs w:val="28"/>
          <w:highlight w:val="white"/>
        </w:rPr>
        <w:t>;</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перехода ребенка в образовательную организацию;</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w:t>
      </w:r>
      <w:r>
        <w:rPr>
          <w:rFonts w:ascii="Times New Roman" w:eastAsia="Times New Roman" w:hAnsi="Times New Roman" w:cs="Times New Roman"/>
          <w:sz w:val="28"/>
          <w:szCs w:val="28"/>
          <w:highlight w:val="white"/>
        </w:rPr>
        <w:t>либо иными межведомственными нормативно-правовыми документами.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приложении 5.1).</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rPr>
        <w:t xml:space="preserve">8. 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 </w:t>
      </w:r>
    </w:p>
    <w:p w:rsidR="00CB074E" w:rsidRDefault="00CB074E" w:rsidP="00CB074E">
      <w:pPr>
        <w:shd w:val="clear" w:color="auto" w:fill="FFFFFF"/>
        <w:spacing w:after="0" w:line="240" w:lineRule="auto"/>
        <w:ind w:firstLine="720"/>
        <w:contextualSpacing/>
        <w:jc w:val="both"/>
        <w:rPr>
          <w:rFonts w:ascii="Times New Roman" w:eastAsia="Arial" w:hAnsi="Times New Roman" w:cs="Times New Roman"/>
          <w:sz w:val="28"/>
          <w:szCs w:val="28"/>
        </w:rPr>
      </w:pPr>
      <w:r>
        <w:rPr>
          <w:rFonts w:ascii="Times New Roman" w:eastAsia="Times New Roman" w:hAnsi="Times New Roman" w:cs="Times New Roman"/>
          <w:sz w:val="28"/>
          <w:szCs w:val="28"/>
        </w:rPr>
        <w:t>9. 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w:t>
      </w:r>
      <w:proofErr w:type="spellStart"/>
      <w:r>
        <w:rPr>
          <w:rFonts w:ascii="Times New Roman" w:eastAsia="Times New Roman" w:hAnsi="Times New Roman" w:cs="Times New Roman"/>
          <w:sz w:val="28"/>
          <w:szCs w:val="28"/>
        </w:rPr>
        <w:t>абилитации</w:t>
      </w:r>
      <w:proofErr w:type="spellEnd"/>
      <w:r>
        <w:rPr>
          <w:rFonts w:ascii="Times New Roman" w:eastAsia="Times New Roman" w:hAnsi="Times New Roman" w:cs="Times New Roman"/>
          <w:sz w:val="28"/>
          <w:szCs w:val="28"/>
        </w:rPr>
        <w:t>, включая услуги ранней помощи, в субъекте Российской Федерации.</w:t>
      </w:r>
    </w:p>
    <w:p w:rsidR="00CB074E" w:rsidRDefault="00CB074E" w:rsidP="00CB074E">
      <w:pPr>
        <w:shd w:val="clear" w:color="auto" w:fill="FFFFFF"/>
        <w:spacing w:after="0" w:line="240" w:lineRule="auto"/>
        <w:ind w:firstLine="72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w:t>
      </w:r>
    </w:p>
    <w:p w:rsidR="00CB074E" w:rsidRDefault="00CB074E" w:rsidP="00CB074E">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B074E" w:rsidRDefault="00CB074E" w:rsidP="00CB074E">
      <w:pPr>
        <w:spacing w:line="240" w:lineRule="auto"/>
        <w:ind w:firstLine="720"/>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5.1</w:t>
      </w:r>
    </w:p>
    <w:p w:rsidR="00CB074E" w:rsidRDefault="00CB074E" w:rsidP="00CB074E">
      <w:pPr>
        <w:spacing w:line="240" w:lineRule="auto"/>
        <w:ind w:firstLine="720"/>
        <w:jc w:val="both"/>
        <w:rPr>
          <w:rFonts w:ascii="Times New Roman" w:eastAsia="Times New Roman" w:hAnsi="Times New Roman" w:cs="Times New Roman"/>
          <w:b/>
          <w:sz w:val="28"/>
          <w:szCs w:val="28"/>
        </w:rPr>
      </w:pPr>
    </w:p>
    <w:p w:rsidR="00CB074E" w:rsidRDefault="00CB074E" w:rsidP="00CB074E">
      <w:pPr>
        <w:spacing w:line="240" w:lineRule="auto"/>
        <w:ind w:right="60"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Примерное положение о межведомственном координационном Совете по развитию Программы ранней помощи в субъекте Российской Федерации</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своей деятельности Совет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распоряжением Правительства Российской Федерации от 31 августа 2016 г.   № 1839-р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настоящим Положением.</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Совет выполняет следующие функции:</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Организует подготовку отчетов по реализации годовых планов по развитию ранней помощи в субъекте Российской Федерации.</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организаций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w:t>
      </w:r>
      <w:r>
        <w:rPr>
          <w:rFonts w:ascii="Times New Roman" w:eastAsia="Times New Roman" w:hAnsi="Times New Roman" w:cs="Times New Roman"/>
          <w:sz w:val="28"/>
          <w:szCs w:val="28"/>
        </w:rPr>
        <w:lastRenderedPageBreak/>
        <w:t>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Для осуществления оперативного сопровождения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Совет возглавляет руководитель Совета.</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Руководитель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организует работу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принимает решение о времени и месте проведения заседания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утверждает вопросы повестки дня заседания Совета;  </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ведет заседания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принимает решения по оперативным вопросам деятельности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подписывает протоколы заседаний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отсутствие руководителя Совета его функции выполняет заместитель руководителя Совета.</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Секретарь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осуществляет организационные мероприятия, связанные с подготовкой заседаний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доводит до членов Совета повестку дня заседаний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информирует членов Совета о времени и месте заседаний;</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оформляет протоколы заседаний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ведет делопроизводство Совета.</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Члены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вносят предложения по повестке дня Совета;</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участвуют в заседаниях Совета и обсуждении рассматриваемых на них вопросах;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участвуют в голосовании обсуждаемых на заседаниях Совета вопросов;</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участвуют в подготовке и принятии решений городского Консилиума.</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Совет осуществляет свою деятельность путем проведения заседаний, которые проводятся по мере необходимости, но не реже одного раза в квартал.</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Заседание Совета считается правомочным, если на нем присутствует не менее 2/3 членов Совета.</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CB074E" w:rsidRDefault="00CB074E" w:rsidP="00CB074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Решения Совета принимаются большинством голосов присутствующих на заседании членов Совета с учетом письменных мнений, представленных в установленный срок отсутствующими членами Совета и оформляются протоколом заседания Совета. В случае наличия у членов Совета особого мнения оно прилагается к протоколу и является его неотъемлемой частью.</w:t>
      </w:r>
    </w:p>
    <w:p w:rsidR="00CB074E" w:rsidRDefault="00CB074E" w:rsidP="00CB074E">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заседания Совета оформляется секретарем Совета в течение пяти рабочих дней с даты проведения заседания Совета, подписывается руководителем Совета и направляется членам Совет</w:t>
      </w:r>
    </w:p>
    <w:p w:rsidR="00CB074E" w:rsidRDefault="00CB074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B074E" w:rsidRPr="00CB074E" w:rsidRDefault="00CB074E" w:rsidP="00CB074E">
      <w:pPr>
        <w:spacing w:after="0" w:line="240" w:lineRule="auto"/>
        <w:ind w:firstLine="720"/>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6</w:t>
      </w:r>
    </w:p>
    <w:p w:rsidR="00CB074E" w:rsidRDefault="00CB074E" w:rsidP="00CB074E">
      <w:pPr>
        <w:spacing w:after="0" w:line="240" w:lineRule="auto"/>
        <w:ind w:firstLine="720"/>
        <w:contextualSpacing/>
        <w:jc w:val="right"/>
        <w:rPr>
          <w:rFonts w:ascii="Times New Roman" w:eastAsia="Times New Roman" w:hAnsi="Times New Roman" w:cs="Times New Roman"/>
          <w:sz w:val="28"/>
          <w:szCs w:val="28"/>
        </w:rPr>
      </w:pPr>
    </w:p>
    <w:p w:rsidR="00CB074E" w:rsidRDefault="00CB074E" w:rsidP="00CB074E">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Примерная методика оценки качества и эффективности предоставления услуг ранней помощи детям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1. Общие положения</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Оценка качества и эффективности предоставления услуг ранней помощи потребителям осуществляется в субъекте Российской Федерации ежегодно.</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Порядок организации проведения оценки качества и эффективности предоставления услуг ранней помощи детям и их семьям, в том числе контроля за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CB074E" w:rsidRDefault="00CB074E" w:rsidP="00CB074E">
      <w:pPr>
        <w:spacing w:line="240" w:lineRule="auto"/>
        <w:ind w:firstLine="720"/>
        <w:jc w:val="both"/>
        <w:rPr>
          <w:rFonts w:ascii="Times New Roman" w:eastAsia="Times New Roman" w:hAnsi="Times New Roman" w:cs="Times New Roman"/>
          <w:b/>
          <w:sz w:val="28"/>
          <w:szCs w:val="28"/>
        </w:rPr>
      </w:pPr>
    </w:p>
    <w:p w:rsidR="00CB074E" w:rsidRDefault="00CB074E" w:rsidP="00CB074E">
      <w:pPr>
        <w:spacing w:after="0" w:line="240" w:lineRule="auto"/>
        <w:ind w:firstLine="720"/>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Показатели качества и эффективности предоставления услуг ранней помощи детям и их семьям и критерии их оценки</w:t>
      </w:r>
    </w:p>
    <w:p w:rsidR="00CB074E" w:rsidRDefault="00CB074E" w:rsidP="00CB074E">
      <w:pPr>
        <w:spacing w:after="0" w:line="240" w:lineRule="auto"/>
        <w:ind w:firstLine="720"/>
        <w:contextualSpacing/>
        <w:jc w:val="both"/>
        <w:outlineLvl w:val="0"/>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Оценка качества предоставления услуг ранней помощи детям и их семьям производится на уровне субъекта Российской Федерации (показатели 1-11), административно-территориальных и муниципальных образований субъекта Российской Федерации  (показатель 5) и на уровне поставщиков услуг ранней помощи (показатели 8, 11).</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Оценка эффективности предоставления услуг ранней помощи детям и их семьям проводится на уровне поставщиков услуг ранней помощи (показатели 12-14).</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Показатели качества предоставления услуг ранней помощи.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1. Наличие системы координации действий по развитию ранней помощи в субъекте Российской Федерации.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Значения показателя и критерии оценки:</w:t>
      </w:r>
    </w:p>
    <w:p w:rsidR="00CB074E" w:rsidRDefault="00CB074E" w:rsidP="00CB074E">
      <w:pPr>
        <w:numPr>
          <w:ilvl w:val="0"/>
          <w:numId w:val="19"/>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наличие открытых (размещенных на официальных web-ресурсах органов исполнительной власти субъекта Российской Федерации, специализированном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w:t>
      </w:r>
      <w:proofErr w:type="spellStart"/>
      <w:r>
        <w:rPr>
          <w:rFonts w:ascii="Times New Roman" w:eastAsia="Times New Roman" w:hAnsi="Times New Roman" w:cs="Times New Roman"/>
          <w:sz w:val="28"/>
          <w:szCs w:val="28"/>
        </w:rPr>
        <w:t>интернет-ресурса</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- 1 балл;</w:t>
      </w:r>
    </w:p>
    <w:p w:rsidR="00CB074E" w:rsidRDefault="00CB074E" w:rsidP="00CB074E">
      <w:pPr>
        <w:numPr>
          <w:ilvl w:val="0"/>
          <w:numId w:val="19"/>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открытых (размещенных на официальных web-ресурсах органов исполнительной власти субъекта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наличие специализированного </w:t>
      </w:r>
      <w:proofErr w:type="spellStart"/>
      <w:r>
        <w:rPr>
          <w:rFonts w:ascii="Times New Roman" w:eastAsia="Times New Roman" w:hAnsi="Times New Roman" w:cs="Times New Roman"/>
          <w:sz w:val="28"/>
          <w:szCs w:val="28"/>
        </w:rPr>
        <w:t>интернет-ресурса</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- 0,5 балла;</w:t>
      </w:r>
    </w:p>
    <w:p w:rsidR="00CB074E" w:rsidRDefault="00CB074E" w:rsidP="00CB074E">
      <w:pPr>
        <w:numPr>
          <w:ilvl w:val="0"/>
          <w:numId w:val="19"/>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открытых (размещенных на официальных </w:t>
      </w:r>
      <w:proofErr w:type="spellStart"/>
      <w:r>
        <w:rPr>
          <w:rFonts w:ascii="Times New Roman" w:eastAsia="Times New Roman" w:hAnsi="Times New Roman" w:cs="Times New Roman"/>
          <w:sz w:val="28"/>
          <w:szCs w:val="28"/>
        </w:rPr>
        <w:t>интернет-ресурсах</w:t>
      </w:r>
      <w:proofErr w:type="spellEnd"/>
      <w:r>
        <w:rPr>
          <w:rFonts w:ascii="Times New Roman" w:eastAsia="Times New Roman" w:hAnsi="Times New Roman" w:cs="Times New Roman"/>
          <w:sz w:val="28"/>
          <w:szCs w:val="28"/>
        </w:rPr>
        <w:t xml:space="preserve"> органов исполнительной власти субъекта Российской Федерации, специализированном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об органах, координирующих деятельность по развитию ранней помощи детям и их семьям в субъекте Российской Федерации - 0 баллов.</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2. Наличие программы развития ран</w:t>
      </w:r>
      <w:r>
        <w:rPr>
          <w:rFonts w:ascii="Times New Roman" w:eastAsia="Times New Roman" w:hAnsi="Times New Roman" w:cs="Times New Roman"/>
          <w:sz w:val="28"/>
          <w:szCs w:val="28"/>
        </w:rPr>
        <w:t>ней помощи в субъекте  Российской Федерации</w:t>
      </w:r>
      <w:r>
        <w:rPr>
          <w:rFonts w:ascii="Times New Roman" w:eastAsia="Times New Roman" w:hAnsi="Times New Roman" w:cs="Times New Roman"/>
          <w:sz w:val="28"/>
          <w:szCs w:val="28"/>
          <w:highlight w:val="white"/>
        </w:rPr>
        <w:t xml:space="preserve"> и ежегодного плана деятельности по развитию ранней помощи в субъекте Российской Федерации.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Значения показателя и критерии оценки:</w:t>
      </w:r>
    </w:p>
    <w:p w:rsidR="00CB074E" w:rsidRDefault="00CB074E" w:rsidP="00CB074E">
      <w:pPr>
        <w:numPr>
          <w:ilvl w:val="0"/>
          <w:numId w:val="20"/>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открытых (размещенных на официальных </w:t>
      </w:r>
      <w:proofErr w:type="spellStart"/>
      <w:r>
        <w:rPr>
          <w:rFonts w:ascii="Times New Roman" w:eastAsia="Times New Roman" w:hAnsi="Times New Roman" w:cs="Times New Roman"/>
          <w:sz w:val="28"/>
          <w:szCs w:val="28"/>
        </w:rPr>
        <w:t>интернет-ресурсах</w:t>
      </w:r>
      <w:proofErr w:type="spellEnd"/>
      <w:r>
        <w:rPr>
          <w:rFonts w:ascii="Times New Roman" w:eastAsia="Times New Roman" w:hAnsi="Times New Roman" w:cs="Times New Roman"/>
          <w:sz w:val="28"/>
          <w:szCs w:val="28"/>
        </w:rPr>
        <w:t xml:space="preserve"> органов исполнительной власти субъекта Российской Федерации Российской Федерации, на специализированном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развития  ранней помощи детям и семьям в субъекте Российской Федерации (на 5 лет), годовой(</w:t>
      </w:r>
      <w:proofErr w:type="spellStart"/>
      <w:r>
        <w:rPr>
          <w:rFonts w:ascii="Times New Roman" w:eastAsia="Times New Roman" w:hAnsi="Times New Roman" w:cs="Times New Roman"/>
          <w:sz w:val="28"/>
          <w:szCs w:val="28"/>
        </w:rPr>
        <w:t>ые</w:t>
      </w:r>
      <w:proofErr w:type="spellEnd"/>
      <w:r>
        <w:rPr>
          <w:rFonts w:ascii="Times New Roman" w:eastAsia="Times New Roman" w:hAnsi="Times New Roman" w:cs="Times New Roman"/>
          <w:sz w:val="28"/>
          <w:szCs w:val="28"/>
        </w:rPr>
        <w:t>) план(</w:t>
      </w:r>
      <w:proofErr w:type="spellStart"/>
      <w:r>
        <w:rPr>
          <w:rFonts w:ascii="Times New Roman" w:eastAsia="Times New Roman" w:hAnsi="Times New Roman" w:cs="Times New Roman"/>
          <w:sz w:val="28"/>
          <w:szCs w:val="28"/>
        </w:rPr>
        <w:t>ы</w:t>
      </w:r>
      <w:proofErr w:type="spellEnd"/>
      <w:r>
        <w:rPr>
          <w:rFonts w:ascii="Times New Roman" w:eastAsia="Times New Roman" w:hAnsi="Times New Roman" w:cs="Times New Roman"/>
          <w:sz w:val="28"/>
          <w:szCs w:val="28"/>
        </w:rPr>
        <w:t>) по её реализации, годовой(</w:t>
      </w:r>
      <w:proofErr w:type="spellStart"/>
      <w:r>
        <w:rPr>
          <w:rFonts w:ascii="Times New Roman" w:eastAsia="Times New Roman" w:hAnsi="Times New Roman" w:cs="Times New Roman"/>
          <w:sz w:val="28"/>
          <w:szCs w:val="28"/>
        </w:rPr>
        <w:t>ые</w:t>
      </w:r>
      <w:proofErr w:type="spellEnd"/>
      <w:r>
        <w:rPr>
          <w:rFonts w:ascii="Times New Roman" w:eastAsia="Times New Roman" w:hAnsi="Times New Roman" w:cs="Times New Roman"/>
          <w:sz w:val="28"/>
          <w:szCs w:val="28"/>
        </w:rPr>
        <w:t>) отчет(</w:t>
      </w:r>
      <w:proofErr w:type="spellStart"/>
      <w:r>
        <w:rPr>
          <w:rFonts w:ascii="Times New Roman" w:eastAsia="Times New Roman" w:hAnsi="Times New Roman" w:cs="Times New Roman"/>
          <w:sz w:val="28"/>
          <w:szCs w:val="28"/>
        </w:rPr>
        <w:t>ы</w:t>
      </w:r>
      <w:proofErr w:type="spellEnd"/>
      <w:r>
        <w:rPr>
          <w:rFonts w:ascii="Times New Roman" w:eastAsia="Times New Roman" w:hAnsi="Times New Roman" w:cs="Times New Roman"/>
          <w:sz w:val="28"/>
          <w:szCs w:val="28"/>
        </w:rPr>
        <w:t>) - 1 балл;</w:t>
      </w:r>
    </w:p>
    <w:p w:rsidR="00CB074E" w:rsidRDefault="00CB074E" w:rsidP="00CB074E">
      <w:pPr>
        <w:numPr>
          <w:ilvl w:val="0"/>
          <w:numId w:val="20"/>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наличие открытых (размещенных на официальных </w:t>
      </w:r>
      <w:proofErr w:type="spellStart"/>
      <w:r>
        <w:rPr>
          <w:rFonts w:ascii="Times New Roman" w:eastAsia="Times New Roman" w:hAnsi="Times New Roman" w:cs="Times New Roman"/>
          <w:sz w:val="28"/>
          <w:szCs w:val="28"/>
        </w:rPr>
        <w:t>интернет-ресурсах</w:t>
      </w:r>
      <w:proofErr w:type="spellEnd"/>
      <w:r>
        <w:rPr>
          <w:rFonts w:ascii="Times New Roman" w:eastAsia="Times New Roman" w:hAnsi="Times New Roman" w:cs="Times New Roman"/>
          <w:sz w:val="28"/>
          <w:szCs w:val="28"/>
        </w:rPr>
        <w:t xml:space="preserve"> органов исполнительной власти субъекта Российской Федерации, на специализированном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развития  ранней помощи детям и семьям в субъекте Российской Федерации (на 5 лет), годовой план по её реализации - 0,5 балла;</w:t>
      </w:r>
    </w:p>
    <w:p w:rsidR="00CB074E" w:rsidRDefault="00CB074E" w:rsidP="00CB074E">
      <w:pPr>
        <w:numPr>
          <w:ilvl w:val="0"/>
          <w:numId w:val="20"/>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открытых (размещенных на официальных </w:t>
      </w:r>
      <w:proofErr w:type="spellStart"/>
      <w:r>
        <w:rPr>
          <w:rFonts w:ascii="Times New Roman" w:eastAsia="Times New Roman" w:hAnsi="Times New Roman" w:cs="Times New Roman"/>
          <w:sz w:val="28"/>
          <w:szCs w:val="28"/>
        </w:rPr>
        <w:t>интернет-ресурсах</w:t>
      </w:r>
      <w:proofErr w:type="spellEnd"/>
      <w:r>
        <w:rPr>
          <w:rFonts w:ascii="Times New Roman" w:eastAsia="Times New Roman" w:hAnsi="Times New Roman" w:cs="Times New Roman"/>
          <w:sz w:val="28"/>
          <w:szCs w:val="28"/>
        </w:rPr>
        <w:t xml:space="preserve"> органов исполнительной власти субъекта Российской Федерации, на специализированном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действующих документов, по развитию ранней помощи детям и их семьям в субъекте Российской Федерации (на 5 лет) и годовой план по её реализации - 0 баллов.</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3. Наличие утвержденного перечня услуг ранней помощи детям и их семьям в субъекте Российской Федерации с учетом  примерного стандарта услуги ранней помощи детям и их семьям.</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Значения показателя и критерии оценки:</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наличие открытого (размещенного на официальном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Pr>
          <w:rFonts w:ascii="Times New Roman" w:eastAsia="Times New Roman" w:hAnsi="Times New Roman" w:cs="Times New Roman"/>
          <w:sz w:val="28"/>
          <w:szCs w:val="28"/>
        </w:rPr>
        <w:t>подушевого</w:t>
      </w:r>
      <w:proofErr w:type="spellEnd"/>
      <w:r>
        <w:rPr>
          <w:rFonts w:ascii="Times New Roman" w:eastAsia="Times New Roman" w:hAnsi="Times New Roman" w:cs="Times New Roman"/>
          <w:sz w:val="28"/>
          <w:szCs w:val="28"/>
        </w:rPr>
        <w:t xml:space="preserve"> финансирования услуг ранней помощи  детям и их семьям в субъекте Российской Федерации с </w:t>
      </w:r>
      <w:r>
        <w:rPr>
          <w:rFonts w:ascii="Times New Roman" w:eastAsia="Times New Roman" w:hAnsi="Times New Roman" w:cs="Times New Roman"/>
          <w:sz w:val="28"/>
          <w:szCs w:val="28"/>
          <w:highlight w:val="white"/>
        </w:rPr>
        <w:t xml:space="preserve">учетом  примерного стандарта «услуги ранней помощи детям и их семьям </w:t>
      </w:r>
      <w:r>
        <w:rPr>
          <w:rFonts w:ascii="Times New Roman" w:eastAsia="Times New Roman" w:hAnsi="Times New Roman" w:cs="Times New Roman"/>
          <w:sz w:val="28"/>
          <w:szCs w:val="28"/>
        </w:rPr>
        <w:t>помощи - 1 балл;</w:t>
      </w:r>
    </w:p>
    <w:p w:rsidR="00CB074E" w:rsidRDefault="00CB074E" w:rsidP="00CB074E">
      <w:pPr>
        <w:numPr>
          <w:ilvl w:val="0"/>
          <w:numId w:val="21"/>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открытого (размещенного на официальном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Pr>
          <w:rFonts w:ascii="Times New Roman" w:eastAsia="Times New Roman" w:hAnsi="Times New Roman" w:cs="Times New Roman"/>
          <w:sz w:val="28"/>
          <w:szCs w:val="28"/>
        </w:rPr>
        <w:t>подушевого</w:t>
      </w:r>
      <w:proofErr w:type="spellEnd"/>
      <w:r>
        <w:rPr>
          <w:rFonts w:ascii="Times New Roman" w:eastAsia="Times New Roman" w:hAnsi="Times New Roman" w:cs="Times New Roman"/>
          <w:sz w:val="28"/>
          <w:szCs w:val="28"/>
        </w:rPr>
        <w:t xml:space="preserve"> финансирования услуг ранней помощи  детям и их семьям в субъекте Российской Федерации с </w:t>
      </w:r>
      <w:r>
        <w:rPr>
          <w:rFonts w:ascii="Times New Roman" w:eastAsia="Times New Roman" w:hAnsi="Times New Roman" w:cs="Times New Roman"/>
          <w:sz w:val="28"/>
          <w:szCs w:val="28"/>
          <w:highlight w:val="white"/>
        </w:rPr>
        <w:t>учетом примерного стандарта слуги ранней помощи детям и их семьям</w:t>
      </w:r>
      <w:r>
        <w:rPr>
          <w:rFonts w:ascii="Times New Roman" w:eastAsia="Times New Roman" w:hAnsi="Times New Roman" w:cs="Times New Roman"/>
          <w:sz w:val="28"/>
          <w:szCs w:val="28"/>
        </w:rPr>
        <w:t>- 0 баллов.</w:t>
      </w: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rPr>
      </w:pPr>
    </w:p>
    <w:p w:rsidR="00CB074E" w:rsidRDefault="00CB074E" w:rsidP="00CB074E">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4. Обеспеченность специалистами, обладающими компетенциями оказания услуг ранней помощи в рамках индивидуальной программы ранней помощи (ИПРП), включая консультирование семьи по её реализации в естественных жизненных ситуациях.</w:t>
      </w:r>
    </w:p>
    <w:p w:rsidR="00CB074E" w:rsidRDefault="00CB074E" w:rsidP="00CB074E">
      <w:pPr>
        <w:spacing w:after="0" w:line="240" w:lineRule="auto"/>
        <w:ind w:firstLine="567"/>
        <w:jc w:val="both"/>
        <w:rPr>
          <w:rFonts w:ascii="Times New Roman" w:eastAsia="Times New Roman" w:hAnsi="Times New Roman" w:cs="Times New Roman"/>
          <w:sz w:val="28"/>
          <w:szCs w:val="28"/>
        </w:rPr>
      </w:pPr>
    </w:p>
    <w:p w:rsidR="00CB074E" w:rsidRDefault="00CB074E" w:rsidP="00CB074E">
      <w:pPr>
        <w:spacing w:after="0" w:line="240" w:lineRule="auto"/>
        <w:ind w:firstLine="71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Показатель 5. </w:t>
      </w:r>
      <w:r>
        <w:rPr>
          <w:rFonts w:ascii="Times New Roman" w:eastAsia="Times New Roman" w:hAnsi="Times New Roman" w:cs="Times New Roman"/>
          <w:sz w:val="28"/>
          <w:szCs w:val="28"/>
          <w:highlight w:val="white"/>
        </w:rPr>
        <w:t xml:space="preserve">Доля административно-территориальных и/или  муниципальных образований субъекта Российской Федерации, на которых </w:t>
      </w:r>
      <w:r>
        <w:rPr>
          <w:rFonts w:ascii="Times New Roman" w:eastAsia="Times New Roman" w:hAnsi="Times New Roman" w:cs="Times New Roman"/>
          <w:sz w:val="28"/>
          <w:szCs w:val="28"/>
          <w:highlight w:val="white"/>
        </w:rPr>
        <w:lastRenderedPageBreak/>
        <w:t>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CB074E" w:rsidRDefault="00CB074E" w:rsidP="00CB074E">
      <w:pPr>
        <w:spacing w:after="0" w:line="240" w:lineRule="auto"/>
        <w:ind w:firstLine="714"/>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Показатель 6. Доля поставщиков услуг ранней помощи, в которых  более 95% детей, потенциально нуждающихся в ранней помощи, и их семей,  проходят первичный прием в установленный срок (10 рабочих дней от даты заключения договора об оказании услуг ранней помощи) - в общем количестве таких поставщиков услуг ранней помощи в субъекте Российской Федерации.</w:t>
      </w:r>
    </w:p>
    <w:p w:rsidR="00CB074E" w:rsidRDefault="00CB074E" w:rsidP="00CB074E">
      <w:pPr>
        <w:spacing w:after="0" w:line="240" w:lineRule="auto"/>
        <w:ind w:firstLine="714"/>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1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7. Наличие установленного порядка выявления и учета детей в возрасте от 0 до 3-х лет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CB074E" w:rsidRDefault="00CB074E" w:rsidP="00CB074E">
      <w:pPr>
        <w:spacing w:after="0" w:line="240" w:lineRule="auto"/>
        <w:ind w:firstLine="714"/>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5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Значения показателя и критерии оценки:</w:t>
      </w:r>
    </w:p>
    <w:p w:rsidR="00CB074E" w:rsidRDefault="00CB074E" w:rsidP="00CB074E">
      <w:pPr>
        <w:spacing w:after="0" w:line="240" w:lineRule="auto"/>
        <w:ind w:firstLine="5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и открытость (размещение на официальном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уполномоченного органа исполнительной власти субъекта Российской Федерации Российской Федерации и специализированном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CB074E" w:rsidRDefault="00CB074E" w:rsidP="00CB074E">
      <w:pPr>
        <w:spacing w:after="0" w:line="240" w:lineRule="auto"/>
        <w:ind w:firstLine="5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w:t>
      </w:r>
      <w:proofErr w:type="spellStart"/>
      <w:r>
        <w:rPr>
          <w:rFonts w:ascii="Times New Roman" w:eastAsia="Times New Roman" w:hAnsi="Times New Roman" w:cs="Times New Roman"/>
          <w:sz w:val="28"/>
          <w:szCs w:val="28"/>
        </w:rPr>
        <w:t>интернет-ресурсе</w:t>
      </w:r>
      <w:proofErr w:type="spellEnd"/>
      <w:r>
        <w:rPr>
          <w:rFonts w:ascii="Times New Roman" w:eastAsia="Times New Roman" w:hAnsi="Times New Roman" w:cs="Times New Roman"/>
          <w:sz w:val="28"/>
          <w:szCs w:val="28"/>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- 0 баллов.</w:t>
      </w:r>
    </w:p>
    <w:p w:rsidR="00CB074E" w:rsidRDefault="00CB074E" w:rsidP="00CB074E">
      <w:pPr>
        <w:spacing w:after="0" w:line="240" w:lineRule="auto"/>
        <w:ind w:firstLine="573"/>
        <w:jc w:val="both"/>
        <w:rPr>
          <w:rFonts w:ascii="Times New Roman" w:eastAsia="Times New Roman" w:hAnsi="Times New Roman" w:cs="Times New Roman"/>
          <w:sz w:val="28"/>
          <w:szCs w:val="28"/>
        </w:rPr>
      </w:pPr>
    </w:p>
    <w:p w:rsidR="00CB074E" w:rsidRDefault="00CB074E" w:rsidP="00CB074E">
      <w:pPr>
        <w:spacing w:after="0" w:line="240" w:lineRule="auto"/>
        <w:ind w:firstLine="71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8. Доля детей в субъекте Российской Федерации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CB074E" w:rsidRDefault="00CB074E" w:rsidP="00CB074E">
      <w:pPr>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Показатель 9. 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
    <w:p w:rsidR="00CB074E" w:rsidRDefault="00CB074E" w:rsidP="00CB074E">
      <w:pPr>
        <w:spacing w:after="0" w:line="240" w:lineRule="auto"/>
        <w:ind w:firstLine="720"/>
        <w:jc w:val="both"/>
        <w:rPr>
          <w:rFonts w:ascii="Times New Roman" w:eastAsia="Times New Roman" w:hAnsi="Times New Roman" w:cs="Times New Roman"/>
          <w:strike/>
          <w:sz w:val="28"/>
          <w:szCs w:val="28"/>
          <w:highlight w:val="red"/>
        </w:rPr>
      </w:pPr>
    </w:p>
    <w:p w:rsidR="00CB074E" w:rsidRDefault="00CB074E" w:rsidP="00CB074E">
      <w:pPr>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10. Доля детей с установленной инвалидностью в возрасте до 3-х лет, которые в 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
    <w:p w:rsidR="00CB074E" w:rsidRDefault="00CB074E" w:rsidP="00CB074E">
      <w:pPr>
        <w:spacing w:after="0" w:line="240" w:lineRule="auto"/>
        <w:ind w:firstLine="720"/>
        <w:jc w:val="both"/>
        <w:rPr>
          <w:rFonts w:ascii="Times New Roman" w:eastAsia="Times New Roman" w:hAnsi="Times New Roman" w:cs="Times New Roman"/>
          <w:strike/>
          <w:sz w:val="28"/>
          <w:szCs w:val="28"/>
        </w:rPr>
      </w:pPr>
    </w:p>
    <w:p w:rsidR="00CB074E" w:rsidRDefault="00CB074E" w:rsidP="00CB0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11. Доля детей до 3 лет, получающих услуги ранней помощи от общей численности детей, получающих услуги ранней помощи. </w:t>
      </w:r>
    </w:p>
    <w:p w:rsidR="00CB074E" w:rsidRDefault="00CB074E" w:rsidP="00CB074E">
      <w:pPr>
        <w:spacing w:after="0" w:line="240" w:lineRule="auto"/>
        <w:ind w:firstLine="714"/>
        <w:jc w:val="both"/>
        <w:rPr>
          <w:rFonts w:ascii="Times New Roman" w:eastAsia="Times New Roman" w:hAnsi="Times New Roman" w:cs="Times New Roman"/>
          <w:strike/>
          <w:sz w:val="28"/>
          <w:szCs w:val="28"/>
        </w:rPr>
      </w:pPr>
    </w:p>
    <w:p w:rsidR="00CB074E" w:rsidRDefault="00CB074E" w:rsidP="00CB074E">
      <w:pPr>
        <w:spacing w:after="0" w:line="240" w:lineRule="auto"/>
        <w:ind w:firstLine="7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Оценка эффективности предоставления услуг ранней помощи включает использование следующих показателей:</w:t>
      </w:r>
    </w:p>
    <w:p w:rsidR="00CB074E" w:rsidRDefault="00CB074E" w:rsidP="00CB074E">
      <w:pPr>
        <w:spacing w:after="0" w:line="240" w:lineRule="auto"/>
        <w:ind w:firstLine="720"/>
        <w:jc w:val="both"/>
        <w:rPr>
          <w:rFonts w:ascii="Times New Roman" w:eastAsia="Times New Roman" w:hAnsi="Times New Roman" w:cs="Times New Roman"/>
          <w:sz w:val="28"/>
          <w:szCs w:val="28"/>
          <w:highlight w:val="white"/>
        </w:rPr>
      </w:pPr>
    </w:p>
    <w:p w:rsidR="00CB074E" w:rsidRDefault="00CB074E" w:rsidP="00CB074E">
      <w:pPr>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Показатель 12. 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жизненные ситуации в процессе реализации ИПРП, в общем количестве детей получающих услуги ранней помощи в рамках ИПРП.</w:t>
      </w:r>
    </w:p>
    <w:p w:rsidR="00CB074E" w:rsidRDefault="00CB074E" w:rsidP="00CB074E">
      <w:pPr>
        <w:spacing w:after="0" w:line="240" w:lineRule="auto"/>
        <w:ind w:firstLine="720"/>
        <w:jc w:val="both"/>
        <w:rPr>
          <w:rFonts w:ascii="Times New Roman" w:eastAsia="Times New Roman" w:hAnsi="Times New Roman" w:cs="Times New Roman"/>
          <w:strike/>
          <w:sz w:val="28"/>
          <w:szCs w:val="28"/>
        </w:rPr>
      </w:pPr>
    </w:p>
    <w:p w:rsidR="00CB074E" w:rsidRDefault="00CB074E" w:rsidP="00CB0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13. 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адаптацию семьи, на расширение позитивного социального взаимодействия семьи с социумом) в общем количестве семей участвующих в реализации ИПРП.</w:t>
      </w:r>
    </w:p>
    <w:p w:rsidR="00CB074E" w:rsidRDefault="00CB074E" w:rsidP="00CB074E">
      <w:pPr>
        <w:spacing w:after="0" w:line="240" w:lineRule="auto"/>
        <w:ind w:firstLine="720"/>
        <w:jc w:val="both"/>
        <w:rPr>
          <w:rFonts w:ascii="Times New Roman" w:eastAsia="Times New Roman" w:hAnsi="Times New Roman" w:cs="Times New Roman"/>
          <w:strike/>
          <w:sz w:val="28"/>
          <w:szCs w:val="28"/>
        </w:rPr>
      </w:pPr>
    </w:p>
    <w:p w:rsidR="00CB074E" w:rsidRDefault="00CB074E" w:rsidP="00CB0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14. </w:t>
      </w:r>
      <w:r>
        <w:rPr>
          <w:rFonts w:ascii="Times New Roman" w:eastAsia="Times New Roman" w:hAnsi="Times New Roman" w:cs="Times New Roman"/>
          <w:sz w:val="28"/>
          <w:szCs w:val="28"/>
          <w:highlight w:val="white"/>
        </w:rPr>
        <w:t>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CB074E" w:rsidRDefault="00CB074E" w:rsidP="00CB074E">
      <w:pPr>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2.5. </w:t>
      </w:r>
      <w:r>
        <w:rPr>
          <w:rFonts w:ascii="Times New Roman" w:hAnsi="Times New Roman" w:cs="Times New Roman"/>
          <w:sz w:val="28"/>
          <w:szCs w:val="28"/>
          <w:shd w:val="clear" w:color="auto" w:fill="FFFFFF"/>
        </w:rPr>
        <w:t>Значение всех показателей оценивается по состоянию на 31 декабря отчетного года.</w:t>
      </w:r>
    </w:p>
    <w:p w:rsidR="00CB074E" w:rsidRDefault="00CB074E" w:rsidP="00CB074E">
      <w:pPr>
        <w:pStyle w:val="a6"/>
        <w:spacing w:after="0" w:line="240" w:lineRule="auto"/>
        <w:ind w:left="2320"/>
        <w:jc w:val="both"/>
        <w:rPr>
          <w:rFonts w:ascii="Times New Roman" w:eastAsia="Times New Roman" w:hAnsi="Times New Roman" w:cs="Times New Roman"/>
          <w:sz w:val="28"/>
          <w:szCs w:val="28"/>
        </w:rPr>
      </w:pPr>
    </w:p>
    <w:p w:rsidR="00FB185D" w:rsidRDefault="00FB185D" w:rsidP="00CB074E"/>
    <w:sectPr w:rsidR="00FB185D" w:rsidSect="00FB1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20B0604020202020204"/>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altName w:val="Arial Unicode MS"/>
    <w:panose1 w:val="020B0604020202020204"/>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panose1 w:val="00000000000000000000"/>
    <w:charset w:val="00"/>
    <w:family w:val="roman"/>
    <w:notTrueType/>
    <w:pitch w:val="default"/>
    <w:sig w:usb0="00000000" w:usb1="00000000" w:usb2="00000000" w:usb3="00000000" w:csb0="00000000" w:csb1="00000000"/>
  </w:font>
  <w:font w:name="Thorndale">
    <w:altName w:val="Times New Roman"/>
    <w:panose1 w:val="02020603050405020304"/>
    <w:charset w:val="00"/>
    <w:family w:val="roman"/>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534"/>
    <w:multiLevelType w:val="multilevel"/>
    <w:tmpl w:val="D04CA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5F5F76"/>
    <w:multiLevelType w:val="multilevel"/>
    <w:tmpl w:val="D31213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0C460C0E"/>
    <w:multiLevelType w:val="multilevel"/>
    <w:tmpl w:val="537638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E6A1806"/>
    <w:multiLevelType w:val="multilevel"/>
    <w:tmpl w:val="9F8EA3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137C3EAC"/>
    <w:multiLevelType w:val="multilevel"/>
    <w:tmpl w:val="34226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29F732D1"/>
    <w:multiLevelType w:val="multilevel"/>
    <w:tmpl w:val="4CAA9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C044283"/>
    <w:multiLevelType w:val="multilevel"/>
    <w:tmpl w:val="CCBCFB3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2F882377"/>
    <w:multiLevelType w:val="multilevel"/>
    <w:tmpl w:val="85FEF2E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312E7443"/>
    <w:multiLevelType w:val="multilevel"/>
    <w:tmpl w:val="EEF4B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32B80098"/>
    <w:multiLevelType w:val="multilevel"/>
    <w:tmpl w:val="8B9C7D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411203E6"/>
    <w:multiLevelType w:val="multilevel"/>
    <w:tmpl w:val="9C98EB8C"/>
    <w:lvl w:ilvl="0">
      <w:start w:val="1"/>
      <w:numFmt w:val="bullet"/>
      <w:lvlText w:val="−"/>
      <w:lvlJc w:val="left"/>
      <w:pPr>
        <w:ind w:left="1150" w:hanging="360"/>
      </w:pPr>
      <w:rPr>
        <w:rFonts w:ascii="Noto Sans Symbols" w:eastAsia="Noto Sans Symbols" w:hAnsi="Noto Sans Symbols" w:cs="Noto Sans Symbols"/>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1">
    <w:nsid w:val="472F146A"/>
    <w:multiLevelType w:val="multilevel"/>
    <w:tmpl w:val="A9163CC8"/>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2">
    <w:nsid w:val="58921D6E"/>
    <w:multiLevelType w:val="multilevel"/>
    <w:tmpl w:val="5B1A8452"/>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257651"/>
    <w:multiLevelType w:val="multilevel"/>
    <w:tmpl w:val="AE2E8C0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69B1013D"/>
    <w:multiLevelType w:val="multilevel"/>
    <w:tmpl w:val="5720CF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nsid w:val="722E102D"/>
    <w:multiLevelType w:val="multilevel"/>
    <w:tmpl w:val="9A5640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nsid w:val="76C830D9"/>
    <w:multiLevelType w:val="multilevel"/>
    <w:tmpl w:val="6672BC18"/>
    <w:lvl w:ilvl="0">
      <w:start w:val="1"/>
      <w:numFmt w:val="decimal"/>
      <w:lvlText w:val="%1."/>
      <w:lvlJc w:val="left"/>
      <w:pPr>
        <w:ind w:left="1080" w:hanging="360"/>
      </w:pPr>
    </w:lvl>
    <w:lvl w:ilvl="1">
      <w:start w:val="1"/>
      <w:numFmt w:val="decimal"/>
      <w:isLgl/>
      <w:lvlText w:val="%1.%2."/>
      <w:lvlJc w:val="left"/>
      <w:pPr>
        <w:ind w:left="1357" w:hanging="1215"/>
      </w:pPr>
    </w:lvl>
    <w:lvl w:ilvl="2">
      <w:start w:val="1"/>
      <w:numFmt w:val="decimal"/>
      <w:isLgl/>
      <w:lvlText w:val="%1.%2.%3."/>
      <w:lvlJc w:val="left"/>
      <w:pPr>
        <w:ind w:left="1935" w:hanging="1215"/>
      </w:pPr>
    </w:lvl>
    <w:lvl w:ilvl="3">
      <w:start w:val="1"/>
      <w:numFmt w:val="decimal"/>
      <w:isLgl/>
      <w:lvlText w:val="%1.%2.%3.%4."/>
      <w:lvlJc w:val="left"/>
      <w:pPr>
        <w:ind w:left="1935" w:hanging="1215"/>
      </w:pPr>
    </w:lvl>
    <w:lvl w:ilvl="4">
      <w:start w:val="1"/>
      <w:numFmt w:val="decimal"/>
      <w:isLgl/>
      <w:lvlText w:val="%1.%2.%3.%4.%5."/>
      <w:lvlJc w:val="left"/>
      <w:pPr>
        <w:ind w:left="1935" w:hanging="1215"/>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777E612A"/>
    <w:multiLevelType w:val="multilevel"/>
    <w:tmpl w:val="A94426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nsid w:val="7A6679F7"/>
    <w:multiLevelType w:val="multilevel"/>
    <w:tmpl w:val="8C5AD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7BC80C31"/>
    <w:multiLevelType w:val="multilevel"/>
    <w:tmpl w:val="DE30762A"/>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7BE005B7"/>
    <w:multiLevelType w:val="multilevel"/>
    <w:tmpl w:val="CFFC7C9A"/>
    <w:lvl w:ilvl="0">
      <w:start w:val="1"/>
      <w:numFmt w:val="bullet"/>
      <w:lvlText w:val="-"/>
      <w:lvlJc w:val="left"/>
      <w:pPr>
        <w:ind w:left="720" w:hanging="360"/>
      </w:pPr>
      <w:rPr>
        <w:strike w:val="0"/>
        <w:dstrike w:val="0"/>
        <w:u w:val="none"/>
        <w:effect w:val="none"/>
        <w:vertAlign w:val="baseline"/>
      </w:rPr>
    </w:lvl>
    <w:lvl w:ilvl="1">
      <w:start w:val="1"/>
      <w:numFmt w:val="bullet"/>
      <w:lvlText w:val="-"/>
      <w:lvlJc w:val="left"/>
      <w:pPr>
        <w:ind w:left="1440" w:hanging="360"/>
      </w:pPr>
      <w:rPr>
        <w:strike w:val="0"/>
        <w:dstrike w:val="0"/>
        <w:u w:val="none"/>
        <w:effect w:val="none"/>
        <w:vertAlign w:val="baseline"/>
      </w:rPr>
    </w:lvl>
    <w:lvl w:ilvl="2">
      <w:start w:val="1"/>
      <w:numFmt w:val="bullet"/>
      <w:lvlText w:val="-"/>
      <w:lvlJc w:val="left"/>
      <w:pPr>
        <w:ind w:left="2160" w:hanging="360"/>
      </w:pPr>
      <w:rPr>
        <w:strike w:val="0"/>
        <w:dstrike w:val="0"/>
        <w:u w:val="none"/>
        <w:effect w:val="none"/>
        <w:vertAlign w:val="baseline"/>
      </w:rPr>
    </w:lvl>
    <w:lvl w:ilvl="3">
      <w:start w:val="1"/>
      <w:numFmt w:val="bullet"/>
      <w:lvlText w:val="-"/>
      <w:lvlJc w:val="left"/>
      <w:pPr>
        <w:ind w:left="2880" w:hanging="360"/>
      </w:pPr>
      <w:rPr>
        <w:strike w:val="0"/>
        <w:dstrike w:val="0"/>
        <w:u w:val="none"/>
        <w:effect w:val="none"/>
        <w:vertAlign w:val="baseline"/>
      </w:rPr>
    </w:lvl>
    <w:lvl w:ilvl="4">
      <w:start w:val="1"/>
      <w:numFmt w:val="bullet"/>
      <w:lvlText w:val="-"/>
      <w:lvlJc w:val="left"/>
      <w:pPr>
        <w:ind w:left="3600" w:hanging="360"/>
      </w:pPr>
      <w:rPr>
        <w:strike w:val="0"/>
        <w:dstrike w:val="0"/>
        <w:u w:val="none"/>
        <w:effect w:val="none"/>
        <w:vertAlign w:val="baseline"/>
      </w:rPr>
    </w:lvl>
    <w:lvl w:ilvl="5">
      <w:start w:val="1"/>
      <w:numFmt w:val="bullet"/>
      <w:lvlText w:val="-"/>
      <w:lvlJc w:val="left"/>
      <w:pPr>
        <w:ind w:left="4320" w:hanging="360"/>
      </w:pPr>
      <w:rPr>
        <w:strike w:val="0"/>
        <w:dstrike w:val="0"/>
        <w:u w:val="none"/>
        <w:effect w:val="none"/>
        <w:vertAlign w:val="baseline"/>
      </w:rPr>
    </w:lvl>
    <w:lvl w:ilvl="6">
      <w:start w:val="1"/>
      <w:numFmt w:val="bullet"/>
      <w:lvlText w:val="-"/>
      <w:lvlJc w:val="left"/>
      <w:pPr>
        <w:ind w:left="5040" w:hanging="360"/>
      </w:pPr>
      <w:rPr>
        <w:strike w:val="0"/>
        <w:dstrike w:val="0"/>
        <w:u w:val="none"/>
        <w:effect w:val="none"/>
        <w:vertAlign w:val="baseline"/>
      </w:rPr>
    </w:lvl>
    <w:lvl w:ilvl="7">
      <w:start w:val="1"/>
      <w:numFmt w:val="bullet"/>
      <w:lvlText w:val="-"/>
      <w:lvlJc w:val="left"/>
      <w:pPr>
        <w:ind w:left="5760" w:hanging="360"/>
      </w:pPr>
      <w:rPr>
        <w:strike w:val="0"/>
        <w:dstrike w:val="0"/>
        <w:u w:val="none"/>
        <w:effect w:val="none"/>
        <w:vertAlign w:val="baseline"/>
      </w:rPr>
    </w:lvl>
    <w:lvl w:ilvl="8">
      <w:start w:val="1"/>
      <w:numFmt w:val="bullet"/>
      <w:lvlText w:val="-"/>
      <w:lvlJc w:val="left"/>
      <w:pPr>
        <w:ind w:left="6480" w:hanging="360"/>
      </w:pPr>
      <w:rPr>
        <w:strike w:val="0"/>
        <w:dstrike w:val="0"/>
        <w:u w:val="none"/>
        <w:effect w:val="none"/>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8"/>
  </w:num>
  <w:num w:numId="14">
    <w:abstractNumId w:val="8"/>
  </w:num>
  <w:num w:numId="15">
    <w:abstractNumId w:val="17"/>
  </w:num>
  <w:num w:numId="16">
    <w:abstractNumId w:val="14"/>
  </w:num>
  <w:num w:numId="17">
    <w:abstractNumId w:val="15"/>
  </w:num>
  <w:num w:numId="18">
    <w:abstractNumId w:val="20"/>
  </w:num>
  <w:num w:numId="19">
    <w:abstractNumId w:val="2"/>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074E"/>
    <w:rsid w:val="00127E86"/>
    <w:rsid w:val="00384849"/>
    <w:rsid w:val="008041CB"/>
    <w:rsid w:val="00827708"/>
    <w:rsid w:val="008B2C47"/>
    <w:rsid w:val="00AB2455"/>
    <w:rsid w:val="00BE59FD"/>
    <w:rsid w:val="00CB074E"/>
    <w:rsid w:val="00DE33B4"/>
    <w:rsid w:val="00FB1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74E"/>
    <w:rPr>
      <w:color w:val="0000FF"/>
      <w:u w:val="single"/>
    </w:rPr>
  </w:style>
  <w:style w:type="paragraph" w:styleId="a4">
    <w:name w:val="Body Text"/>
    <w:basedOn w:val="a"/>
    <w:link w:val="a5"/>
    <w:semiHidden/>
    <w:unhideWhenUsed/>
    <w:rsid w:val="00CB074E"/>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5">
    <w:name w:val="Основной текст Знак"/>
    <w:basedOn w:val="a0"/>
    <w:link w:val="a4"/>
    <w:semiHidden/>
    <w:rsid w:val="00CB074E"/>
    <w:rPr>
      <w:rFonts w:ascii="Liberation Serif" w:eastAsia="DejaVu Sans" w:hAnsi="Liberation Serif" w:cs="DejaVu Sans"/>
      <w:sz w:val="24"/>
      <w:szCs w:val="24"/>
      <w:lang w:val="en-US" w:eastAsia="zh-CN" w:bidi="hi-IN"/>
    </w:rPr>
  </w:style>
  <w:style w:type="paragraph" w:customStyle="1" w:styleId="Heading1">
    <w:name w:val="Heading 1"/>
    <w:basedOn w:val="a"/>
    <w:next w:val="a4"/>
    <w:qFormat/>
    <w:rsid w:val="00CB074E"/>
    <w:pPr>
      <w:keepNext/>
      <w:widowControl w:val="0"/>
      <w:spacing w:before="240" w:after="283" w:line="240" w:lineRule="auto"/>
    </w:pPr>
    <w:rPr>
      <w:rFonts w:ascii="Thorndale" w:eastAsia="DejaVu Sans" w:hAnsi="Thorndale" w:cs="DejaVu Sans"/>
      <w:b/>
      <w:bCs/>
      <w:sz w:val="48"/>
      <w:szCs w:val="44"/>
      <w:lang w:val="en-US" w:eastAsia="zh-CN" w:bidi="hi-IN"/>
    </w:rPr>
  </w:style>
  <w:style w:type="paragraph" w:customStyle="1" w:styleId="Heading2">
    <w:name w:val="Heading 2"/>
    <w:basedOn w:val="a"/>
    <w:next w:val="a4"/>
    <w:qFormat/>
    <w:rsid w:val="00CB074E"/>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paragraph" w:customStyle="1" w:styleId="text-light">
    <w:name w:val="text-light"/>
    <w:basedOn w:val="a"/>
    <w:rsid w:val="00CB0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B074E"/>
    <w:pPr>
      <w:ind w:left="720"/>
      <w:contextualSpacing/>
    </w:pPr>
    <w:rPr>
      <w:rFonts w:ascii="Calibri" w:eastAsia="Calibri" w:hAnsi="Calibri" w:cs="Calibri"/>
      <w:lang w:eastAsia="ru-RU"/>
    </w:rPr>
  </w:style>
  <w:style w:type="table" w:styleId="a7">
    <w:name w:val="Table Grid"/>
    <w:basedOn w:val="a1"/>
    <w:uiPriority w:val="59"/>
    <w:rsid w:val="00CB074E"/>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727419">
      <w:bodyDiv w:val="1"/>
      <w:marLeft w:val="0"/>
      <w:marRight w:val="0"/>
      <w:marTop w:val="0"/>
      <w:marBottom w:val="0"/>
      <w:divBdr>
        <w:top w:val="none" w:sz="0" w:space="0" w:color="auto"/>
        <w:left w:val="none" w:sz="0" w:space="0" w:color="auto"/>
        <w:bottom w:val="none" w:sz="0" w:space="0" w:color="auto"/>
        <w:right w:val="none" w:sz="0" w:space="0" w:color="auto"/>
      </w:divBdr>
    </w:div>
    <w:div w:id="527378132">
      <w:bodyDiv w:val="1"/>
      <w:marLeft w:val="0"/>
      <w:marRight w:val="0"/>
      <w:marTop w:val="0"/>
      <w:marBottom w:val="0"/>
      <w:divBdr>
        <w:top w:val="none" w:sz="0" w:space="0" w:color="auto"/>
        <w:left w:val="none" w:sz="0" w:space="0" w:color="auto"/>
        <w:bottom w:val="none" w:sz="0" w:space="0" w:color="auto"/>
        <w:right w:val="none" w:sz="0" w:space="0" w:color="auto"/>
      </w:divBdr>
    </w:div>
    <w:div w:id="1056733276">
      <w:bodyDiv w:val="1"/>
      <w:marLeft w:val="0"/>
      <w:marRight w:val="0"/>
      <w:marTop w:val="0"/>
      <w:marBottom w:val="0"/>
      <w:divBdr>
        <w:top w:val="none" w:sz="0" w:space="0" w:color="auto"/>
        <w:left w:val="none" w:sz="0" w:space="0" w:color="auto"/>
        <w:bottom w:val="none" w:sz="0" w:space="0" w:color="auto"/>
        <w:right w:val="none" w:sz="0" w:space="0" w:color="auto"/>
      </w:divBdr>
    </w:div>
    <w:div w:id="1153445321">
      <w:bodyDiv w:val="1"/>
      <w:marLeft w:val="0"/>
      <w:marRight w:val="0"/>
      <w:marTop w:val="0"/>
      <w:marBottom w:val="0"/>
      <w:divBdr>
        <w:top w:val="none" w:sz="0" w:space="0" w:color="auto"/>
        <w:left w:val="none" w:sz="0" w:space="0" w:color="auto"/>
        <w:bottom w:val="none" w:sz="0" w:space="0" w:color="auto"/>
        <w:right w:val="none" w:sz="0" w:space="0" w:color="auto"/>
      </w:divBdr>
    </w:div>
    <w:div w:id="1183593885">
      <w:bodyDiv w:val="1"/>
      <w:marLeft w:val="0"/>
      <w:marRight w:val="0"/>
      <w:marTop w:val="0"/>
      <w:marBottom w:val="0"/>
      <w:divBdr>
        <w:top w:val="none" w:sz="0" w:space="0" w:color="auto"/>
        <w:left w:val="none" w:sz="0" w:space="0" w:color="auto"/>
        <w:bottom w:val="none" w:sz="0" w:space="0" w:color="auto"/>
        <w:right w:val="none" w:sz="0" w:space="0" w:color="auto"/>
      </w:divBdr>
    </w:div>
    <w:div w:id="1568612275">
      <w:bodyDiv w:val="1"/>
      <w:marLeft w:val="0"/>
      <w:marRight w:val="0"/>
      <w:marTop w:val="0"/>
      <w:marBottom w:val="0"/>
      <w:divBdr>
        <w:top w:val="none" w:sz="0" w:space="0" w:color="auto"/>
        <w:left w:val="none" w:sz="0" w:space="0" w:color="auto"/>
        <w:bottom w:val="none" w:sz="0" w:space="0" w:color="auto"/>
        <w:right w:val="none" w:sz="0" w:space="0" w:color="auto"/>
      </w:divBdr>
    </w:div>
    <w:div w:id="16720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mintrud.ru/docs/mintrud/handicapped/2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15929</Words>
  <Characters>90796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4</cp:revision>
  <cp:lastPrinted>2019-12-30T03:33:00Z</cp:lastPrinted>
  <dcterms:created xsi:type="dcterms:W3CDTF">2019-12-28T04:48:00Z</dcterms:created>
  <dcterms:modified xsi:type="dcterms:W3CDTF">2019-12-30T05:47:00Z</dcterms:modified>
</cp:coreProperties>
</file>