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А41" recolor="t" type="frame"/>
    </v:background>
  </w:background>
  <w:body>
    <w:p w:rsidR="00AF6A81" w:rsidRPr="0067064D" w:rsidRDefault="00AF6A81" w:rsidP="00AF6A81">
      <w:pPr>
        <w:ind w:firstLine="426"/>
        <w:jc w:val="center"/>
        <w:rPr>
          <w:rFonts w:ascii="Times New Roman" w:hAnsi="Times New Roman"/>
          <w:b/>
        </w:rPr>
      </w:pPr>
      <w:r w:rsidRPr="0067064D">
        <w:rPr>
          <w:rFonts w:ascii="Times New Roman" w:hAnsi="Times New Roman"/>
          <w:b/>
        </w:rPr>
        <w:t>Извлечения из законодательных актов  Российской федерации по вопросам защиты детей от жестокого обращения</w:t>
      </w:r>
    </w:p>
    <w:p w:rsidR="00AF6A81" w:rsidRPr="0067064D" w:rsidRDefault="00AF6A81" w:rsidP="00AF6A81">
      <w:pPr>
        <w:ind w:firstLine="567"/>
        <w:jc w:val="both"/>
        <w:rPr>
          <w:rFonts w:ascii="Times New Roman" w:hAnsi="Times New Roman"/>
        </w:rPr>
      </w:pPr>
      <w:proofErr w:type="gramStart"/>
      <w:r w:rsidRPr="0067064D">
        <w:rPr>
          <w:rFonts w:ascii="Times New Roman" w:hAnsi="Times New Roman"/>
        </w:rPr>
        <w:t>В российском федеральном законодательстве отсутствует формальное закрепление и расшифровка понятия «жестокое обращение с детьми» и его видов, а отдельные действия или бездействия и проявления, которые можно отнести к жестокому обращению с детьми, описаны в рамках различных законов и кодексов, не образуют единую систему, не охватывают всю реальную феноменологию жестокого обращения с детьми (например, физические наказания детей), которая в силу этого</w:t>
      </w:r>
      <w:proofErr w:type="gramEnd"/>
      <w:r w:rsidRPr="0067064D">
        <w:rPr>
          <w:rFonts w:ascii="Times New Roman" w:hAnsi="Times New Roman"/>
        </w:rPr>
        <w:t xml:space="preserve"> часто не реализуется в судебной практике. </w:t>
      </w:r>
    </w:p>
    <w:p w:rsidR="00AF6A81" w:rsidRPr="0067064D" w:rsidRDefault="00AF6A81" w:rsidP="00AF6A81">
      <w:pPr>
        <w:ind w:firstLine="567"/>
        <w:jc w:val="both"/>
        <w:rPr>
          <w:rFonts w:ascii="Times New Roman" w:hAnsi="Times New Roman"/>
        </w:rPr>
      </w:pPr>
      <w:r w:rsidRPr="0067064D">
        <w:rPr>
          <w:rFonts w:ascii="Times New Roman" w:hAnsi="Times New Roman"/>
        </w:rPr>
        <w:t>В законодательных актах РФ используется следующая терминология и действия, имеющие отношения к жестокому обращению с детьми (насилию и пренебрежению нуждами ребенка), и санкции (данный перечень не является исчерпывающим).</w:t>
      </w:r>
    </w:p>
    <w:p w:rsidR="00AF6A81" w:rsidRPr="0067064D" w:rsidRDefault="00AF6A81" w:rsidP="00AF6A81">
      <w:pPr>
        <w:ind w:firstLine="426"/>
        <w:jc w:val="center"/>
        <w:rPr>
          <w:rFonts w:ascii="Times New Roman" w:hAnsi="Times New Roman"/>
          <w:i/>
          <w:u w:val="single"/>
        </w:rPr>
      </w:pPr>
      <w:proofErr w:type="spellStart"/>
      <w:r w:rsidRPr="0067064D">
        <w:rPr>
          <w:rFonts w:ascii="Times New Roman" w:hAnsi="Times New Roman"/>
          <w:i/>
          <w:u w:val="single"/>
        </w:rPr>
        <w:t>Неконкретизированное</w:t>
      </w:r>
      <w:proofErr w:type="spellEnd"/>
      <w:r w:rsidRPr="0067064D">
        <w:rPr>
          <w:rFonts w:ascii="Times New Roman" w:hAnsi="Times New Roman"/>
          <w:i/>
          <w:u w:val="single"/>
        </w:rPr>
        <w:t xml:space="preserve"> жестокое обращение с детьми</w:t>
      </w:r>
    </w:p>
    <w:p w:rsidR="00AF6A81" w:rsidRPr="0067064D" w:rsidRDefault="00AF6A81" w:rsidP="00AF6A81">
      <w:pPr>
        <w:jc w:val="both"/>
        <w:rPr>
          <w:rFonts w:ascii="Times New Roman" w:hAnsi="Times New Roman"/>
          <w:b/>
        </w:rPr>
      </w:pPr>
      <w:r w:rsidRPr="0067064D">
        <w:rPr>
          <w:rFonts w:ascii="Times New Roman" w:hAnsi="Times New Roman"/>
          <w:b/>
        </w:rPr>
        <w:t>Уголовный кодекс РФ (в ред. Федерального закона 27.07.2009 №215- ФЗ):</w:t>
      </w:r>
    </w:p>
    <w:p w:rsidR="00AF6A81" w:rsidRPr="0067064D" w:rsidRDefault="00AF6A81" w:rsidP="00AF6A81">
      <w:pPr>
        <w:ind w:firstLine="426"/>
        <w:jc w:val="both"/>
        <w:rPr>
          <w:rFonts w:ascii="Times New Roman" w:hAnsi="Times New Roman"/>
        </w:rPr>
      </w:pPr>
      <w:r w:rsidRPr="0067064D">
        <w:rPr>
          <w:rFonts w:ascii="Times New Roman" w:hAnsi="Times New Roman"/>
          <w:b/>
        </w:rPr>
        <w:t xml:space="preserve">Статья 156. </w:t>
      </w:r>
      <w:r w:rsidRPr="0067064D">
        <w:rPr>
          <w:rFonts w:ascii="Times New Roman" w:hAnsi="Times New Roman"/>
        </w:rPr>
        <w:t>Неисполнение обязанностей по воспитанию несовершеннолетнего</w:t>
      </w:r>
    </w:p>
    <w:p w:rsidR="00AF6A81" w:rsidRPr="0067064D" w:rsidRDefault="00AF6A81" w:rsidP="00AF6A81">
      <w:pPr>
        <w:ind w:firstLine="567"/>
        <w:jc w:val="both"/>
        <w:rPr>
          <w:rFonts w:ascii="Times New Roman" w:hAnsi="Times New Roman"/>
        </w:rPr>
      </w:pPr>
      <w:proofErr w:type="gramStart"/>
      <w:r w:rsidRPr="0067064D">
        <w:rPr>
          <w:rFonts w:ascii="Times New Roman" w:hAnsi="Times New Roman"/>
        </w:rPr>
        <w:t>Неисполнение или не 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ста тысяч рублей или в размере заработной платы или иного дохода</w:t>
      </w:r>
      <w:proofErr w:type="gramEnd"/>
      <w:r w:rsidRPr="0067064D">
        <w:rPr>
          <w:rFonts w:ascii="Times New Roman" w:hAnsi="Times New Roman"/>
        </w:rPr>
        <w:t xml:space="preserve"> осужденного за период до одного года, либо обязательными работами на срок до двухсот двадцати часов, либо исправительными работами на срок до двух лет, либо лишением свободы на срок до трех лет с лишением право занимать определенные должности или заниматься определенной деятельностью на срок до пяти лет или без такового.</w:t>
      </w:r>
    </w:p>
    <w:p w:rsidR="00AF6A81" w:rsidRPr="0067064D" w:rsidRDefault="00AF6A81" w:rsidP="00AF6A81">
      <w:pPr>
        <w:ind w:firstLine="567"/>
        <w:jc w:val="both"/>
        <w:rPr>
          <w:rFonts w:ascii="Times New Roman" w:hAnsi="Times New Roman"/>
        </w:rPr>
      </w:pPr>
      <w:r w:rsidRPr="0067064D">
        <w:rPr>
          <w:rFonts w:ascii="Times New Roman" w:hAnsi="Times New Roman"/>
        </w:rPr>
        <w:t>(в ред. Федерального закона от 27.07.2009 № 215- ФЗ)</w:t>
      </w:r>
    </w:p>
    <w:p w:rsidR="00AF6A81" w:rsidRPr="0067064D" w:rsidRDefault="00AF6A81" w:rsidP="00AF6A81">
      <w:pPr>
        <w:rPr>
          <w:rFonts w:ascii="Times New Roman" w:hAnsi="Times New Roman"/>
          <w:b/>
        </w:rPr>
      </w:pPr>
      <w:r w:rsidRPr="0067064D">
        <w:rPr>
          <w:rFonts w:ascii="Times New Roman" w:hAnsi="Times New Roman"/>
          <w:b/>
        </w:rPr>
        <w:t xml:space="preserve">Семейный кодекс РФ </w:t>
      </w:r>
      <w:proofErr w:type="gramStart"/>
      <w:r w:rsidRPr="0067064D">
        <w:rPr>
          <w:rFonts w:ascii="Times New Roman" w:hAnsi="Times New Roman"/>
          <w:b/>
        </w:rPr>
        <w:t xml:space="preserve">( </w:t>
      </w:r>
      <w:proofErr w:type="gramEnd"/>
      <w:r w:rsidRPr="0067064D">
        <w:rPr>
          <w:rFonts w:ascii="Times New Roman" w:hAnsi="Times New Roman"/>
          <w:b/>
        </w:rPr>
        <w:t xml:space="preserve">с </w:t>
      </w:r>
      <w:proofErr w:type="spellStart"/>
      <w:r w:rsidRPr="0067064D">
        <w:rPr>
          <w:rFonts w:ascii="Times New Roman" w:hAnsi="Times New Roman"/>
          <w:b/>
        </w:rPr>
        <w:t>изм</w:t>
      </w:r>
      <w:proofErr w:type="spellEnd"/>
      <w:r w:rsidRPr="0067064D">
        <w:rPr>
          <w:rFonts w:ascii="Times New Roman" w:hAnsi="Times New Roman"/>
          <w:b/>
        </w:rPr>
        <w:t>. и доп. С 01.09.2008)</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56.</w:t>
      </w:r>
      <w:r w:rsidRPr="0067064D">
        <w:rPr>
          <w:rFonts w:ascii="Times New Roman" w:hAnsi="Times New Roman"/>
        </w:rPr>
        <w:t xml:space="preserve"> Право ребенка на защиту</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Должностные лица организации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w:t>
      </w:r>
    </w:p>
    <w:p w:rsidR="00AF6A81" w:rsidRPr="0067064D" w:rsidRDefault="00AF6A81" w:rsidP="00AF6A81">
      <w:pPr>
        <w:ind w:firstLine="567"/>
        <w:jc w:val="both"/>
        <w:rPr>
          <w:rFonts w:ascii="Times New Roman" w:hAnsi="Times New Roman"/>
        </w:rPr>
      </w:pPr>
      <w:r w:rsidRPr="0067064D">
        <w:rPr>
          <w:rFonts w:ascii="Times New Roman" w:hAnsi="Times New Roman"/>
          <w:b/>
        </w:rPr>
        <w:t xml:space="preserve">Статья 73. </w:t>
      </w:r>
      <w:r w:rsidRPr="0067064D">
        <w:rPr>
          <w:rFonts w:ascii="Times New Roman" w:hAnsi="Times New Roman"/>
        </w:rPr>
        <w:t>Ограничение родительских прав</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независящим (психическое расстройство или иное хроническое заболевание, стечение тяжелых обстоятельств и другие). </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Ограничения родительских прав допускается также в случаях если оставление ребенка с родителями (одним из них) </w:t>
      </w:r>
      <w:proofErr w:type="gramStart"/>
      <w:r w:rsidRPr="0067064D">
        <w:rPr>
          <w:rFonts w:ascii="Times New Roman" w:hAnsi="Times New Roman"/>
        </w:rPr>
        <w:t>в следствии</w:t>
      </w:r>
      <w:proofErr w:type="gramEnd"/>
      <w:r w:rsidRPr="0067064D">
        <w:rPr>
          <w:rFonts w:ascii="Times New Roman" w:hAnsi="Times New Roman"/>
        </w:rPr>
        <w:t xml:space="preserve"> их поведения является опасным для ребенка, но не установлены достаточные основания для лишения родителей (одного из них) родительских прав.</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69.</w:t>
      </w:r>
      <w:r w:rsidRPr="0067064D">
        <w:rPr>
          <w:rFonts w:ascii="Times New Roman" w:hAnsi="Times New Roman"/>
        </w:rPr>
        <w:t xml:space="preserve"> Лишение родительских прав</w:t>
      </w:r>
    </w:p>
    <w:p w:rsidR="00AF6A81" w:rsidRPr="0067064D" w:rsidRDefault="00AF6A81" w:rsidP="00AF6A81">
      <w:pPr>
        <w:ind w:firstLine="567"/>
        <w:jc w:val="both"/>
        <w:rPr>
          <w:rFonts w:ascii="Times New Roman" w:hAnsi="Times New Roman"/>
        </w:rPr>
      </w:pPr>
      <w:r w:rsidRPr="0067064D">
        <w:rPr>
          <w:rFonts w:ascii="Times New Roman" w:hAnsi="Times New Roman"/>
        </w:rPr>
        <w:lastRenderedPageBreak/>
        <w:t xml:space="preserve">Родители (один из них) могут быть лишены родительских прав если они: </w:t>
      </w:r>
    </w:p>
    <w:p w:rsidR="00AF6A81" w:rsidRPr="0067064D" w:rsidRDefault="00AF6A81" w:rsidP="00AF6A81">
      <w:pPr>
        <w:pStyle w:val="a3"/>
        <w:numPr>
          <w:ilvl w:val="0"/>
          <w:numId w:val="1"/>
        </w:numPr>
        <w:ind w:left="0" w:firstLine="425"/>
        <w:jc w:val="both"/>
        <w:rPr>
          <w:rFonts w:ascii="Times New Roman" w:hAnsi="Times New Roman"/>
        </w:rPr>
      </w:pPr>
      <w:r w:rsidRPr="0067064D">
        <w:rPr>
          <w:rFonts w:ascii="Times New Roman" w:hAnsi="Times New Roman"/>
        </w:rPr>
        <w:t>уклоняются от выполнения обязанностей родителей, в том числе при злостном уклонении от уплаты алиментов;</w:t>
      </w:r>
    </w:p>
    <w:p w:rsidR="00AF6A81" w:rsidRPr="0067064D" w:rsidRDefault="00AF6A81" w:rsidP="00AF6A81">
      <w:pPr>
        <w:pStyle w:val="a3"/>
        <w:numPr>
          <w:ilvl w:val="0"/>
          <w:numId w:val="1"/>
        </w:numPr>
        <w:ind w:left="0" w:firstLine="425"/>
        <w:jc w:val="both"/>
        <w:rPr>
          <w:rFonts w:ascii="Times New Roman" w:hAnsi="Times New Roman"/>
        </w:rPr>
      </w:pPr>
      <w:r w:rsidRPr="0067064D">
        <w:rPr>
          <w:rFonts w:ascii="Times New Roman" w:hAnsi="Times New Roman"/>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AF6A81" w:rsidRPr="0067064D" w:rsidRDefault="00AF6A81" w:rsidP="00AF6A81">
      <w:pPr>
        <w:pStyle w:val="a3"/>
        <w:numPr>
          <w:ilvl w:val="0"/>
          <w:numId w:val="1"/>
        </w:numPr>
        <w:ind w:left="0" w:firstLine="425"/>
        <w:jc w:val="both"/>
        <w:rPr>
          <w:rFonts w:ascii="Times New Roman" w:hAnsi="Times New Roman"/>
        </w:rPr>
      </w:pPr>
      <w:r w:rsidRPr="0067064D">
        <w:rPr>
          <w:rFonts w:ascii="Times New Roman" w:hAnsi="Times New Roman"/>
        </w:rPr>
        <w:t>злоупотребляют своими родительскими правами;</w:t>
      </w:r>
    </w:p>
    <w:p w:rsidR="00AF6A81" w:rsidRPr="0067064D" w:rsidRDefault="00AF6A81" w:rsidP="00AF6A81">
      <w:pPr>
        <w:pStyle w:val="a3"/>
        <w:numPr>
          <w:ilvl w:val="0"/>
          <w:numId w:val="1"/>
        </w:numPr>
        <w:ind w:left="0" w:firstLine="425"/>
        <w:jc w:val="both"/>
        <w:rPr>
          <w:rFonts w:ascii="Times New Roman" w:hAnsi="Times New Roman"/>
        </w:rPr>
      </w:pPr>
      <w:r w:rsidRPr="0067064D">
        <w:rPr>
          <w:rFonts w:ascii="Times New Roman" w:hAnsi="Times New Roman"/>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AF6A81" w:rsidRPr="0067064D" w:rsidRDefault="00AF6A81" w:rsidP="00AF6A81">
      <w:pPr>
        <w:pStyle w:val="a3"/>
        <w:numPr>
          <w:ilvl w:val="0"/>
          <w:numId w:val="1"/>
        </w:numPr>
        <w:ind w:left="0" w:firstLine="425"/>
        <w:jc w:val="both"/>
        <w:rPr>
          <w:rFonts w:ascii="Times New Roman" w:hAnsi="Times New Roman"/>
        </w:rPr>
      </w:pPr>
      <w:r w:rsidRPr="0067064D">
        <w:rPr>
          <w:rFonts w:ascii="Times New Roman" w:hAnsi="Times New Roman"/>
        </w:rPr>
        <w:t>являются больными хроническим алкоголизмом или наркоманией;</w:t>
      </w:r>
    </w:p>
    <w:p w:rsidR="00AF6A81" w:rsidRPr="0067064D" w:rsidRDefault="00AF6A81" w:rsidP="00AF6A81">
      <w:pPr>
        <w:pStyle w:val="a3"/>
        <w:numPr>
          <w:ilvl w:val="0"/>
          <w:numId w:val="1"/>
        </w:numPr>
        <w:ind w:left="0" w:firstLine="425"/>
        <w:jc w:val="both"/>
        <w:rPr>
          <w:rFonts w:ascii="Times New Roman" w:hAnsi="Times New Roman"/>
        </w:rPr>
      </w:pPr>
      <w:r w:rsidRPr="0067064D">
        <w:rPr>
          <w:rFonts w:ascii="Times New Roman" w:hAnsi="Times New Roman"/>
        </w:rPr>
        <w:t>совершили умышленное преступление против жизни или здоровья своих детей либо против жизни или здоровья супруга.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77.</w:t>
      </w:r>
      <w:r w:rsidRPr="0067064D">
        <w:rPr>
          <w:rFonts w:ascii="Times New Roman" w:hAnsi="Times New Roman"/>
        </w:rPr>
        <w:t xml:space="preserve"> Отобрание ребенка при непосредственной угрозе жизни ребенка или его здоровью</w:t>
      </w:r>
    </w:p>
    <w:p w:rsidR="00AF6A81" w:rsidRPr="0067064D" w:rsidRDefault="00AF6A81" w:rsidP="00AF6A81">
      <w:pPr>
        <w:pStyle w:val="a3"/>
        <w:numPr>
          <w:ilvl w:val="0"/>
          <w:numId w:val="2"/>
        </w:numPr>
        <w:ind w:left="0" w:firstLine="426"/>
        <w:jc w:val="both"/>
        <w:rPr>
          <w:rFonts w:ascii="Times New Roman" w:hAnsi="Times New Roman"/>
        </w:rPr>
      </w:pPr>
      <w:r w:rsidRPr="0067064D">
        <w:rPr>
          <w:rFonts w:ascii="Times New Roman" w:hAnsi="Times New Roman"/>
        </w:rPr>
        <w:t>При непосредственной угрозе жизни ребенка или его здоровью орган опеки и попечительства в праве немедленно отобрать ребенка у родителей (одного из них) или у других лиц, на попечении которых он находится.</w:t>
      </w:r>
    </w:p>
    <w:p w:rsidR="00AF6A81" w:rsidRPr="0067064D" w:rsidRDefault="00AF6A81" w:rsidP="00AF6A81">
      <w:pPr>
        <w:ind w:firstLine="567"/>
        <w:jc w:val="both"/>
        <w:rPr>
          <w:rFonts w:ascii="Times New Roman" w:hAnsi="Times New Roman"/>
        </w:rPr>
      </w:pPr>
      <w:r w:rsidRPr="0067064D">
        <w:rPr>
          <w:rFonts w:ascii="Times New Roman" w:hAnsi="Times New Roman"/>
        </w:rPr>
        <w:t>Немедленное отобрание ребенка производится органом опеки и попечительства на основании соответствующего акта органа и исполнительной власти субъекта Российской Федерации.</w:t>
      </w:r>
    </w:p>
    <w:p w:rsidR="00AF6A81" w:rsidRPr="0067064D" w:rsidRDefault="00AF6A81" w:rsidP="00AF6A81">
      <w:pPr>
        <w:pStyle w:val="a3"/>
        <w:numPr>
          <w:ilvl w:val="0"/>
          <w:numId w:val="2"/>
        </w:numPr>
        <w:ind w:left="0" w:firstLine="426"/>
        <w:jc w:val="both"/>
        <w:rPr>
          <w:rFonts w:ascii="Times New Roman" w:hAnsi="Times New Roman"/>
        </w:rPr>
      </w:pPr>
      <w:r w:rsidRPr="0067064D">
        <w:rPr>
          <w:rFonts w:ascii="Times New Roman" w:hAnsi="Times New Roman"/>
        </w:rPr>
        <w:t>При отобрании ребенка орган опеки и попечительства обязан незамедлительно уведомить прокурора, обеспечить временное устройство ребенка и в течени</w:t>
      </w:r>
      <w:proofErr w:type="gramStart"/>
      <w:r w:rsidRPr="0067064D">
        <w:rPr>
          <w:rFonts w:ascii="Times New Roman" w:hAnsi="Times New Roman"/>
        </w:rPr>
        <w:t>и</w:t>
      </w:r>
      <w:proofErr w:type="gramEnd"/>
      <w:r w:rsidRPr="0067064D">
        <w:rPr>
          <w:rFonts w:ascii="Times New Roman" w:hAnsi="Times New Roman"/>
        </w:rPr>
        <w:t xml:space="preserve">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правили об ограничении их родительских прав.</w:t>
      </w:r>
    </w:p>
    <w:p w:rsidR="00AF6A81" w:rsidRPr="0067064D" w:rsidRDefault="00AF6A81" w:rsidP="00AF6A81">
      <w:pPr>
        <w:jc w:val="both"/>
        <w:rPr>
          <w:rFonts w:ascii="Times New Roman" w:hAnsi="Times New Roman"/>
          <w:b/>
        </w:rPr>
      </w:pPr>
      <w:r w:rsidRPr="0067064D">
        <w:rPr>
          <w:rFonts w:ascii="Times New Roman" w:hAnsi="Times New Roman"/>
          <w:b/>
        </w:rPr>
        <w:t>Федеральный закон № 120- ФЗ «Об основах системы профилактики безнадзорности и правонарушений несовершеннолетних» (ред. От 13.10.2009)</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9.</w:t>
      </w:r>
      <w:r w:rsidRPr="0067064D">
        <w:rPr>
          <w:rFonts w:ascii="Times New Roman" w:hAnsi="Times New Roman"/>
        </w:rPr>
        <w:t xml:space="preserve"> Гарантии исполнения настоящего Федерального закона</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…2. </w:t>
      </w:r>
      <w:proofErr w:type="gramStart"/>
      <w:r w:rsidRPr="0067064D">
        <w:rPr>
          <w:rFonts w:ascii="Times New Roman" w:hAnsi="Times New Roman"/>
        </w:rPr>
        <w:t xml:space="preserve">Органы  и учреждения системы профилактики безнадзорности и правонарушений несовершеннолетних в пределах своей компетенции обязаны обеспечить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t>
      </w:r>
      <w:proofErr w:type="gramEnd"/>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орган прокуратуры - о нарушении прав и свобод несовершеннолетних;</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 ли препятствующей их воспитанию;</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орган управления социальной защиты населени</w:t>
      </w:r>
      <w:proofErr w:type="gramStart"/>
      <w:r w:rsidRPr="0067064D">
        <w:rPr>
          <w:rFonts w:ascii="Times New Roman" w:hAnsi="Times New Roman"/>
        </w:rPr>
        <w:t>я-</w:t>
      </w:r>
      <w:proofErr w:type="gramEnd"/>
      <w:r w:rsidRPr="0067064D">
        <w:rPr>
          <w:rFonts w:ascii="Times New Roman" w:hAnsi="Times New Roman"/>
        </w:rPr>
        <w:t xml:space="preserve">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lastRenderedPageBreak/>
        <w:t>орган внутренних дел - о выявлении родителей несовершеннолетних или иных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 xml:space="preserve">орган управления здравоохранения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w:t>
      </w:r>
      <w:proofErr w:type="gramStart"/>
      <w:r w:rsidRPr="0067064D">
        <w:rPr>
          <w:rFonts w:ascii="Times New Roman" w:hAnsi="Times New Roman"/>
        </w:rPr>
        <w:t>напитков</w:t>
      </w:r>
      <w:proofErr w:type="gramEnd"/>
      <w:r w:rsidRPr="0067064D">
        <w:rPr>
          <w:rFonts w:ascii="Times New Roman" w:hAnsi="Times New Roman"/>
        </w:rPr>
        <w:t xml:space="preserve"> изготавливаемых на его основе. Наркотических средств, психотропных или одурманивающих веществ;</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орган управления образованием - о выявлении несовершеннолетних, нуждающихся в помощи государства в связи с самовольным уходом из детских домов, шко</w:t>
      </w:r>
      <w:proofErr w:type="gramStart"/>
      <w:r w:rsidRPr="0067064D">
        <w:rPr>
          <w:rFonts w:ascii="Times New Roman" w:hAnsi="Times New Roman"/>
        </w:rPr>
        <w:t>л-</w:t>
      </w:r>
      <w:proofErr w:type="gramEnd"/>
      <w:r w:rsidRPr="0067064D">
        <w:rPr>
          <w:rFonts w:ascii="Times New Roman" w:hAnsi="Times New Roman"/>
        </w:rPr>
        <w:t xml:space="preserve"> интернатов и других детских учреждений либо в связи с прекращением по неуважительным причинам занятий в образовательных учреждениях;</w:t>
      </w:r>
    </w:p>
    <w:p w:rsidR="00AF6A81" w:rsidRPr="0067064D" w:rsidRDefault="00AF6A81" w:rsidP="00AF6A81">
      <w:pPr>
        <w:pStyle w:val="a3"/>
        <w:numPr>
          <w:ilvl w:val="0"/>
          <w:numId w:val="3"/>
        </w:numPr>
        <w:ind w:left="0" w:firstLine="426"/>
        <w:jc w:val="both"/>
        <w:rPr>
          <w:rFonts w:ascii="Times New Roman" w:hAnsi="Times New Roman"/>
        </w:rPr>
      </w:pPr>
      <w:r w:rsidRPr="0067064D">
        <w:rPr>
          <w:rFonts w:ascii="Times New Roman" w:hAnsi="Times New Roman"/>
        </w:rPr>
        <w:t>орган по делам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F6A81" w:rsidRPr="0067064D" w:rsidRDefault="00AF6A81" w:rsidP="00AF6A81">
      <w:pPr>
        <w:ind w:firstLine="567"/>
        <w:jc w:val="both"/>
        <w:rPr>
          <w:rFonts w:ascii="Times New Roman" w:hAnsi="Times New Roman"/>
        </w:rPr>
      </w:pPr>
      <w:r w:rsidRPr="0067064D">
        <w:rPr>
          <w:rFonts w:ascii="Times New Roman" w:hAnsi="Times New Roman"/>
        </w:rPr>
        <w:t>3. Информация, указанная в пункте 2 настоящей статьи, подлежит хранению и использованию в порядке, обеспечивающем её конфиденциальность.</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4. Должностные лица, родители несовершеннолетних или иные их законные представители и иные лица несут ответственность за нарушения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w:t>
      </w:r>
    </w:p>
    <w:p w:rsidR="00C55DA5" w:rsidRPr="0067064D" w:rsidRDefault="00C55DA5" w:rsidP="00AF6A81">
      <w:pPr>
        <w:ind w:hanging="68"/>
        <w:jc w:val="center"/>
        <w:rPr>
          <w:rFonts w:ascii="Times New Roman" w:hAnsi="Times New Roman"/>
          <w:i/>
          <w:u w:val="single"/>
        </w:rPr>
      </w:pPr>
    </w:p>
    <w:p w:rsidR="00AF6A81" w:rsidRPr="0067064D" w:rsidRDefault="00AF6A81" w:rsidP="00AF6A81">
      <w:pPr>
        <w:ind w:hanging="68"/>
        <w:jc w:val="center"/>
        <w:rPr>
          <w:rFonts w:ascii="Times New Roman" w:hAnsi="Times New Roman"/>
          <w:i/>
          <w:u w:val="single"/>
        </w:rPr>
      </w:pPr>
      <w:r w:rsidRPr="0067064D">
        <w:rPr>
          <w:rFonts w:ascii="Times New Roman" w:hAnsi="Times New Roman"/>
          <w:i/>
          <w:u w:val="single"/>
        </w:rPr>
        <w:t>Пренебрежение нуждами ребенка</w:t>
      </w:r>
    </w:p>
    <w:p w:rsidR="00AF6A81" w:rsidRPr="0067064D" w:rsidRDefault="00AF6A81" w:rsidP="00AF6A81">
      <w:pPr>
        <w:ind w:hanging="68"/>
        <w:jc w:val="center"/>
        <w:rPr>
          <w:rFonts w:ascii="Times New Roman" w:hAnsi="Times New Roman"/>
          <w:i/>
          <w:u w:val="single"/>
        </w:rPr>
      </w:pPr>
      <w:r w:rsidRPr="0067064D">
        <w:rPr>
          <w:rFonts w:ascii="Times New Roman" w:hAnsi="Times New Roman"/>
          <w:b/>
        </w:rPr>
        <w:t>Федеральный закон № 120- ФЗ «Об основах системы профилактики безнадзорности и правонарушений несовершеннолетних» (ред. От 13.10.2009):</w:t>
      </w:r>
    </w:p>
    <w:p w:rsidR="00AF6A81" w:rsidRPr="0067064D" w:rsidRDefault="00AF6A81" w:rsidP="00AF6A81">
      <w:pPr>
        <w:ind w:firstLine="567"/>
        <w:jc w:val="both"/>
        <w:rPr>
          <w:rFonts w:ascii="Times New Roman" w:hAnsi="Times New Roman"/>
        </w:rPr>
      </w:pPr>
      <w:r w:rsidRPr="0067064D">
        <w:rPr>
          <w:rFonts w:ascii="Times New Roman" w:hAnsi="Times New Roman"/>
          <w:b/>
        </w:rPr>
        <w:t xml:space="preserve"> Статья 1.</w:t>
      </w:r>
      <w:r w:rsidRPr="0067064D">
        <w:rPr>
          <w:rFonts w:ascii="Times New Roman" w:hAnsi="Times New Roman"/>
        </w:rPr>
        <w:t xml:space="preserve"> Основные понятия</w:t>
      </w:r>
    </w:p>
    <w:p w:rsidR="00AF6A81" w:rsidRPr="0067064D" w:rsidRDefault="00AF6A81" w:rsidP="00AF6A81">
      <w:pPr>
        <w:pStyle w:val="a3"/>
        <w:numPr>
          <w:ilvl w:val="0"/>
          <w:numId w:val="4"/>
        </w:numPr>
        <w:ind w:left="0" w:firstLine="426"/>
        <w:jc w:val="both"/>
        <w:rPr>
          <w:rFonts w:ascii="Times New Roman" w:hAnsi="Times New Roman"/>
        </w:rPr>
      </w:pPr>
      <w:r w:rsidRPr="0067064D">
        <w:rPr>
          <w:rFonts w:ascii="Times New Roman" w:hAnsi="Times New Roman"/>
        </w:rPr>
        <w:t xml:space="preserve">безнадзорный - несовершеннолетний, </w:t>
      </w:r>
      <w:proofErr w:type="gramStart"/>
      <w:r w:rsidRPr="0067064D">
        <w:rPr>
          <w:rFonts w:ascii="Times New Roman" w:hAnsi="Times New Roman"/>
        </w:rPr>
        <w:t>контроль</w:t>
      </w:r>
      <w:proofErr w:type="gramEnd"/>
      <w:r w:rsidRPr="0067064D">
        <w:rPr>
          <w:rFonts w:ascii="Times New Roman" w:hAnsi="Times New Roman"/>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F6A81" w:rsidRPr="0067064D" w:rsidRDefault="00AF6A81" w:rsidP="00AF6A81">
      <w:pPr>
        <w:pStyle w:val="a3"/>
        <w:numPr>
          <w:ilvl w:val="0"/>
          <w:numId w:val="4"/>
        </w:numPr>
        <w:ind w:left="0" w:firstLine="426"/>
        <w:jc w:val="both"/>
        <w:rPr>
          <w:rFonts w:ascii="Times New Roman" w:hAnsi="Times New Roman"/>
        </w:rPr>
      </w:pPr>
      <w:r w:rsidRPr="0067064D">
        <w:rPr>
          <w:rFonts w:ascii="Times New Roman" w:hAnsi="Times New Roman"/>
        </w:rPr>
        <w:t xml:space="preserve">несовершеннолетний. </w:t>
      </w:r>
      <w:proofErr w:type="gramStart"/>
      <w:r w:rsidRPr="0067064D">
        <w:rPr>
          <w:rFonts w:ascii="Times New Roman" w:hAnsi="Times New Roman"/>
        </w:rPr>
        <w:t>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w:t>
      </w:r>
      <w:proofErr w:type="gramEnd"/>
    </w:p>
    <w:p w:rsidR="00AF6A81" w:rsidRPr="0067064D" w:rsidRDefault="00AF6A81" w:rsidP="00AF6A81">
      <w:pPr>
        <w:pStyle w:val="a3"/>
        <w:numPr>
          <w:ilvl w:val="0"/>
          <w:numId w:val="4"/>
        </w:numPr>
        <w:ind w:left="0" w:firstLine="426"/>
        <w:jc w:val="both"/>
        <w:rPr>
          <w:rFonts w:ascii="Times New Roman" w:hAnsi="Times New Roman"/>
        </w:rPr>
      </w:pPr>
      <w:r w:rsidRPr="0067064D">
        <w:rPr>
          <w:rFonts w:ascii="Times New Roman" w:hAnsi="Times New Roman"/>
        </w:rPr>
        <w:t>семья, находящаяся в социально опасном положении,-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F6A81" w:rsidRPr="0067064D" w:rsidRDefault="00AF6A81" w:rsidP="00AF6A81">
      <w:pPr>
        <w:jc w:val="both"/>
        <w:rPr>
          <w:rFonts w:ascii="Times New Roman" w:hAnsi="Times New Roman"/>
        </w:rPr>
      </w:pPr>
      <w:r w:rsidRPr="0067064D">
        <w:rPr>
          <w:rFonts w:ascii="Times New Roman" w:hAnsi="Times New Roman"/>
          <w:b/>
        </w:rPr>
        <w:t>Уголовный кодекс РФ (в ред. Федерального закона от 27.07.2009 № 215 – ФЗ):</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125.</w:t>
      </w:r>
      <w:r w:rsidRPr="0067064D">
        <w:rPr>
          <w:rFonts w:ascii="Times New Roman" w:hAnsi="Times New Roman"/>
        </w:rPr>
        <w:t xml:space="preserve"> Оставление в опасности</w:t>
      </w:r>
    </w:p>
    <w:p w:rsidR="00AF6A81" w:rsidRPr="0067064D" w:rsidRDefault="00AF6A81" w:rsidP="00AF6A81">
      <w:pPr>
        <w:ind w:firstLine="567"/>
        <w:jc w:val="both"/>
        <w:rPr>
          <w:rFonts w:ascii="Times New Roman" w:hAnsi="Times New Roman"/>
        </w:rPr>
      </w:pPr>
      <w:r w:rsidRPr="0067064D">
        <w:rPr>
          <w:rFonts w:ascii="Times New Roman" w:hAnsi="Times New Roman"/>
        </w:rPr>
        <w:lastRenderedPageBreak/>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w:t>
      </w:r>
      <w:proofErr w:type="gramStart"/>
      <w:r w:rsidRPr="0067064D">
        <w:rPr>
          <w:rFonts w:ascii="Times New Roman" w:hAnsi="Times New Roman"/>
        </w:rPr>
        <w:t>в следствии</w:t>
      </w:r>
      <w:proofErr w:type="gramEnd"/>
      <w:r w:rsidRPr="0067064D">
        <w:rPr>
          <w:rFonts w:ascii="Times New Roman" w:hAnsi="Times New Roman"/>
        </w:rPr>
        <w:t xml:space="preserve">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156.</w:t>
      </w:r>
      <w:r w:rsidRPr="0067064D">
        <w:rPr>
          <w:rFonts w:ascii="Times New Roman" w:hAnsi="Times New Roman"/>
        </w:rPr>
        <w:t xml:space="preserve"> Неисполнение обязанности по воспитанию несовершеннолетнего</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Неисполнение или ненадлежащее исполнение обязанностей по воспитанию несовершеннолетнего родителем или иным лицом, на которого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AF6A81" w:rsidRPr="0067064D" w:rsidRDefault="00AF6A81" w:rsidP="00AF6A81">
      <w:pPr>
        <w:jc w:val="center"/>
        <w:rPr>
          <w:rFonts w:ascii="Times New Roman" w:hAnsi="Times New Roman"/>
          <w:i/>
          <w:u w:val="single"/>
        </w:rPr>
      </w:pPr>
      <w:r w:rsidRPr="0067064D">
        <w:rPr>
          <w:rFonts w:ascii="Times New Roman" w:hAnsi="Times New Roman"/>
          <w:i/>
          <w:u w:val="single"/>
        </w:rPr>
        <w:t>Физическое насилие по отношению к ребенку</w:t>
      </w:r>
    </w:p>
    <w:p w:rsidR="00AF6A81" w:rsidRPr="0067064D" w:rsidRDefault="00AF6A81" w:rsidP="00AF6A81">
      <w:pPr>
        <w:jc w:val="both"/>
        <w:rPr>
          <w:rFonts w:ascii="Times New Roman" w:hAnsi="Times New Roman"/>
          <w:b/>
        </w:rPr>
      </w:pPr>
      <w:r w:rsidRPr="0067064D">
        <w:rPr>
          <w:rFonts w:ascii="Times New Roman" w:hAnsi="Times New Roman"/>
          <w:b/>
        </w:rPr>
        <w:t>Уголовный кодекс РФ (в ред. Федерального закона от 27.07.2009 № 215- ФЗ):</w:t>
      </w:r>
    </w:p>
    <w:p w:rsidR="00AF6A81" w:rsidRPr="0067064D" w:rsidRDefault="00AF6A81" w:rsidP="00AF6A81">
      <w:pPr>
        <w:ind w:firstLine="567"/>
        <w:jc w:val="both"/>
        <w:rPr>
          <w:rFonts w:ascii="Times New Roman" w:hAnsi="Times New Roman"/>
        </w:rPr>
      </w:pPr>
      <w:r w:rsidRPr="0067064D">
        <w:rPr>
          <w:rFonts w:ascii="Times New Roman" w:hAnsi="Times New Roman"/>
          <w:b/>
        </w:rPr>
        <w:t xml:space="preserve">Статья 111. </w:t>
      </w:r>
      <w:r w:rsidRPr="0067064D">
        <w:rPr>
          <w:rFonts w:ascii="Times New Roman" w:hAnsi="Times New Roman"/>
        </w:rPr>
        <w:t>Умышленное причинение тяжкого вреда здоровью</w:t>
      </w:r>
    </w:p>
    <w:p w:rsidR="00AF6A81" w:rsidRPr="0067064D" w:rsidRDefault="00AF6A81" w:rsidP="00AF6A81">
      <w:pPr>
        <w:ind w:firstLine="567"/>
        <w:jc w:val="both"/>
        <w:rPr>
          <w:rFonts w:ascii="Times New Roman" w:hAnsi="Times New Roman"/>
        </w:rPr>
      </w:pPr>
      <w:r w:rsidRPr="0067064D">
        <w:rPr>
          <w:rFonts w:ascii="Times New Roman" w:hAnsi="Times New Roman"/>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трудоспособности не менее чем на одну треть или заведомо для виновного полную утрату профессиональной трудоспособности.</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112.</w:t>
      </w:r>
      <w:r w:rsidRPr="0067064D">
        <w:rPr>
          <w:rFonts w:ascii="Times New Roman" w:hAnsi="Times New Roman"/>
        </w:rPr>
        <w:t xml:space="preserve"> Умышленное причинение средней тяжести вреда здоровью</w:t>
      </w:r>
    </w:p>
    <w:p w:rsidR="00AF6A81" w:rsidRPr="0067064D" w:rsidRDefault="00AF6A81" w:rsidP="00AF6A81">
      <w:pPr>
        <w:ind w:firstLine="567"/>
        <w:jc w:val="both"/>
        <w:rPr>
          <w:rFonts w:ascii="Times New Roman" w:hAnsi="Times New Roman"/>
        </w:rPr>
      </w:pPr>
      <w:r w:rsidRPr="0067064D">
        <w:rPr>
          <w:rFonts w:ascii="Times New Roman" w:hAnsi="Times New Roman"/>
        </w:rPr>
        <w:t>1. Умышленное причинение средней тяжести вреда здоровью. Неопасного для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115.</w:t>
      </w:r>
      <w:r w:rsidRPr="0067064D">
        <w:rPr>
          <w:rFonts w:ascii="Times New Roman" w:hAnsi="Times New Roman"/>
        </w:rPr>
        <w:t xml:space="preserve"> Умышленное причинение легкого вреда здоровью</w:t>
      </w:r>
    </w:p>
    <w:p w:rsidR="00AF6A81" w:rsidRPr="0067064D" w:rsidRDefault="00AF6A81" w:rsidP="00AF6A81">
      <w:pPr>
        <w:ind w:firstLine="567"/>
        <w:jc w:val="both"/>
        <w:rPr>
          <w:rFonts w:ascii="Times New Roman" w:hAnsi="Times New Roman"/>
        </w:rPr>
      </w:pPr>
      <w:r w:rsidRPr="0067064D">
        <w:rPr>
          <w:rFonts w:ascii="Times New Roman" w:hAnsi="Times New Roman"/>
        </w:rP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116.</w:t>
      </w:r>
      <w:r w:rsidRPr="0067064D">
        <w:rPr>
          <w:rFonts w:ascii="Times New Roman" w:hAnsi="Times New Roman"/>
        </w:rPr>
        <w:t xml:space="preserve"> Побои</w:t>
      </w:r>
    </w:p>
    <w:p w:rsidR="00AF6A81" w:rsidRPr="0067064D" w:rsidRDefault="00AF6A81" w:rsidP="00AF6A81">
      <w:pPr>
        <w:ind w:firstLine="567"/>
        <w:jc w:val="both"/>
        <w:rPr>
          <w:rFonts w:ascii="Times New Roman" w:hAnsi="Times New Roman"/>
        </w:rPr>
      </w:pPr>
      <w:r w:rsidRPr="0067064D">
        <w:rPr>
          <w:rFonts w:ascii="Times New Roman" w:hAnsi="Times New Roman"/>
        </w:rPr>
        <w:t>1.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117.</w:t>
      </w:r>
      <w:r w:rsidRPr="0067064D">
        <w:rPr>
          <w:rFonts w:ascii="Times New Roman" w:hAnsi="Times New Roman"/>
        </w:rPr>
        <w:t xml:space="preserve"> Истязания</w:t>
      </w:r>
    </w:p>
    <w:p w:rsidR="00AF6A81" w:rsidRPr="0067064D" w:rsidRDefault="00AF6A81" w:rsidP="00AF6A81">
      <w:pPr>
        <w:ind w:firstLine="567"/>
        <w:jc w:val="both"/>
        <w:rPr>
          <w:rFonts w:ascii="Times New Roman" w:hAnsi="Times New Roman"/>
        </w:rPr>
      </w:pPr>
      <w:r w:rsidRPr="0067064D">
        <w:rPr>
          <w:rFonts w:ascii="Times New Roman" w:hAnsi="Times New Roman"/>
        </w:rPr>
        <w:t>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w:t>
      </w:r>
    </w:p>
    <w:p w:rsidR="00AF6A81" w:rsidRPr="0067064D" w:rsidRDefault="00AF6A81" w:rsidP="00AF6A81">
      <w:pPr>
        <w:jc w:val="center"/>
        <w:rPr>
          <w:rFonts w:ascii="Times New Roman" w:hAnsi="Times New Roman"/>
          <w:i/>
          <w:u w:val="single"/>
        </w:rPr>
      </w:pPr>
      <w:r w:rsidRPr="0067064D">
        <w:rPr>
          <w:rFonts w:ascii="Times New Roman" w:hAnsi="Times New Roman"/>
          <w:i/>
          <w:u w:val="single"/>
        </w:rPr>
        <w:t>Сексуальное насилие по отношению к ребенку</w:t>
      </w:r>
    </w:p>
    <w:p w:rsidR="00AF6A81" w:rsidRPr="0067064D" w:rsidRDefault="00AF6A81" w:rsidP="00AF6A81">
      <w:pPr>
        <w:jc w:val="both"/>
        <w:rPr>
          <w:rFonts w:ascii="Times New Roman" w:hAnsi="Times New Roman"/>
          <w:b/>
        </w:rPr>
      </w:pPr>
      <w:r w:rsidRPr="0067064D">
        <w:rPr>
          <w:rFonts w:ascii="Times New Roman" w:hAnsi="Times New Roman"/>
          <w:b/>
        </w:rPr>
        <w:t>Уголовный кодекс РФ (в ред. Федерального закона от 27.07.2009 № 215 – ФЗ):</w:t>
      </w:r>
    </w:p>
    <w:p w:rsidR="00AF6A81" w:rsidRPr="0067064D" w:rsidRDefault="00AF6A81" w:rsidP="00AF6A81">
      <w:pPr>
        <w:ind w:firstLine="567"/>
        <w:jc w:val="both"/>
        <w:rPr>
          <w:rFonts w:ascii="Times New Roman" w:hAnsi="Times New Roman"/>
        </w:rPr>
      </w:pPr>
      <w:r w:rsidRPr="0067064D">
        <w:rPr>
          <w:rFonts w:ascii="Times New Roman" w:hAnsi="Times New Roman"/>
          <w:b/>
        </w:rPr>
        <w:lastRenderedPageBreak/>
        <w:t>Статья 131.</w:t>
      </w:r>
      <w:r w:rsidRPr="0067064D">
        <w:rPr>
          <w:rFonts w:ascii="Times New Roman" w:hAnsi="Times New Roman"/>
        </w:rPr>
        <w:t xml:space="preserve"> Изнасилование</w:t>
      </w:r>
    </w:p>
    <w:p w:rsidR="00AF6A81" w:rsidRPr="0067064D" w:rsidRDefault="00AF6A81" w:rsidP="00AF6A81">
      <w:pPr>
        <w:ind w:firstLine="567"/>
        <w:jc w:val="both"/>
        <w:rPr>
          <w:rFonts w:ascii="Times New Roman" w:hAnsi="Times New Roman"/>
        </w:rPr>
      </w:pPr>
      <w:r w:rsidRPr="0067064D">
        <w:rPr>
          <w:rFonts w:ascii="Times New Roman" w:hAnsi="Times New Roman"/>
        </w:rP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132.</w:t>
      </w:r>
      <w:r w:rsidRPr="0067064D">
        <w:rPr>
          <w:rFonts w:ascii="Times New Roman" w:hAnsi="Times New Roman"/>
        </w:rPr>
        <w:t xml:space="preserve"> Насильственные действия сексуального характера</w:t>
      </w:r>
    </w:p>
    <w:p w:rsidR="00AF6A81" w:rsidRPr="0067064D" w:rsidRDefault="00AF6A81" w:rsidP="00AF6A81">
      <w:pPr>
        <w:ind w:firstLine="567"/>
        <w:jc w:val="both"/>
        <w:rPr>
          <w:rFonts w:ascii="Times New Roman" w:hAnsi="Times New Roman"/>
        </w:rPr>
      </w:pPr>
      <w:r w:rsidRPr="0067064D">
        <w:rPr>
          <w:rFonts w:ascii="Times New Roman" w:hAnsi="Times New Roman"/>
        </w:rP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133.</w:t>
      </w:r>
      <w:r w:rsidRPr="0067064D">
        <w:rPr>
          <w:rFonts w:ascii="Times New Roman" w:hAnsi="Times New Roman"/>
        </w:rPr>
        <w:t xml:space="preserve"> Понуждения к действиям сексуального характера</w:t>
      </w:r>
    </w:p>
    <w:p w:rsidR="00AF6A81" w:rsidRPr="0067064D" w:rsidRDefault="00AF6A81" w:rsidP="00AF6A81">
      <w:pPr>
        <w:ind w:firstLine="567"/>
        <w:jc w:val="both"/>
        <w:rPr>
          <w:rFonts w:ascii="Times New Roman" w:hAnsi="Times New Roman"/>
        </w:rPr>
      </w:pPr>
      <w:r w:rsidRPr="0067064D">
        <w:rPr>
          <w:rFonts w:ascii="Times New Roman" w:hAnsi="Times New Roman"/>
        </w:rPr>
        <w:t>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134.</w:t>
      </w:r>
      <w:r w:rsidRPr="0067064D">
        <w:rPr>
          <w:rFonts w:ascii="Times New Roman" w:hAnsi="Times New Roman"/>
        </w:rPr>
        <w:t xml:space="preserve"> Половое сношение и иные действия сексуального характера с лицом, не достигшим шестнадцатилетнего возраста</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1. Половое сношение, мужеложство или лесбиянство, </w:t>
      </w:r>
      <w:proofErr w:type="gramStart"/>
      <w:r w:rsidRPr="0067064D">
        <w:rPr>
          <w:rFonts w:ascii="Times New Roman" w:hAnsi="Times New Roman"/>
        </w:rPr>
        <w:t>совершенные</w:t>
      </w:r>
      <w:proofErr w:type="gramEnd"/>
      <w:r w:rsidRPr="0067064D">
        <w:rPr>
          <w:rFonts w:ascii="Times New Roman" w:hAnsi="Times New Roman"/>
        </w:rPr>
        <w:t xml:space="preserve"> лицом, достигшим восемнадцатилетнего возраста с лицом, заведомо не достигшим шестнадцатилетнего возраста.  </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135.</w:t>
      </w:r>
      <w:r w:rsidRPr="0067064D">
        <w:rPr>
          <w:rFonts w:ascii="Times New Roman" w:hAnsi="Times New Roman"/>
        </w:rPr>
        <w:t xml:space="preserve"> Развратные действия</w:t>
      </w:r>
    </w:p>
    <w:p w:rsidR="00AF6A81" w:rsidRPr="0067064D" w:rsidRDefault="00AF6A81" w:rsidP="00AF6A81">
      <w:pPr>
        <w:ind w:firstLine="567"/>
        <w:jc w:val="both"/>
        <w:rPr>
          <w:rFonts w:ascii="Times New Roman" w:hAnsi="Times New Roman"/>
        </w:rPr>
      </w:pPr>
      <w:r w:rsidRPr="0067064D">
        <w:rPr>
          <w:rFonts w:ascii="Times New Roman" w:hAnsi="Times New Roman"/>
        </w:rPr>
        <w:t>1. совершение развратных действий без применения насилия лицом, достигшим восемнадцатилетнего возраста в отношении лица, заведомо не достигшего шестнадцатилетнего возраста.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240.</w:t>
      </w:r>
      <w:r w:rsidRPr="0067064D">
        <w:rPr>
          <w:rFonts w:ascii="Times New Roman" w:hAnsi="Times New Roman"/>
        </w:rPr>
        <w:t xml:space="preserve"> Вовлечение в занятие проституцией</w:t>
      </w:r>
    </w:p>
    <w:p w:rsidR="00AF6A81" w:rsidRPr="0067064D" w:rsidRDefault="00AF6A81" w:rsidP="00AF6A81">
      <w:pPr>
        <w:ind w:firstLine="567"/>
        <w:jc w:val="both"/>
        <w:rPr>
          <w:rFonts w:ascii="Times New Roman" w:hAnsi="Times New Roman"/>
        </w:rPr>
      </w:pPr>
      <w:r w:rsidRPr="0067064D">
        <w:rPr>
          <w:rFonts w:ascii="Times New Roman" w:hAnsi="Times New Roman"/>
        </w:rPr>
        <w:t>1. Вовлечение в занятие проституцией или принуждение к продолжению занятия проституцией.</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242.1</w:t>
      </w:r>
      <w:r w:rsidRPr="0067064D">
        <w:rPr>
          <w:rFonts w:ascii="Times New Roman" w:hAnsi="Times New Roman"/>
        </w:rPr>
        <w:t xml:space="preserve"> Изготовление и оборот материалов или предметов с порнографическими изображениями несовершеннолетних</w:t>
      </w:r>
    </w:p>
    <w:p w:rsidR="00AF6A81" w:rsidRPr="0067064D" w:rsidRDefault="00AF6A81" w:rsidP="00AF6A81">
      <w:pPr>
        <w:ind w:firstLine="567"/>
        <w:jc w:val="both"/>
        <w:rPr>
          <w:rFonts w:ascii="Times New Roman" w:hAnsi="Times New Roman"/>
        </w:rPr>
      </w:pPr>
      <w:r w:rsidRPr="0067064D">
        <w:rPr>
          <w:rFonts w:ascii="Times New Roman" w:hAnsi="Times New Roman"/>
        </w:rPr>
        <w:t>1. Изготовление, хранение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распространения, публичная демонстрация или рекламирование материалов или предметов с порнографическими изображениями несовершеннолетних, а равно привлечение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w:t>
      </w:r>
    </w:p>
    <w:p w:rsidR="00AF6A81" w:rsidRPr="0067064D" w:rsidRDefault="00AF6A81" w:rsidP="00AF6A81">
      <w:pPr>
        <w:jc w:val="center"/>
        <w:rPr>
          <w:rFonts w:ascii="Times New Roman" w:hAnsi="Times New Roman"/>
          <w:i/>
          <w:u w:val="single"/>
        </w:rPr>
      </w:pPr>
      <w:r w:rsidRPr="0067064D">
        <w:rPr>
          <w:rFonts w:ascii="Times New Roman" w:hAnsi="Times New Roman"/>
          <w:i/>
          <w:u w:val="single"/>
        </w:rPr>
        <w:t>Психологическое (эмоциональное) насилие по отношению к ребенку</w:t>
      </w:r>
    </w:p>
    <w:p w:rsidR="00AF6A81" w:rsidRPr="0067064D" w:rsidRDefault="00AF6A81" w:rsidP="00AF6A81">
      <w:pPr>
        <w:jc w:val="both"/>
        <w:rPr>
          <w:rFonts w:ascii="Times New Roman" w:hAnsi="Times New Roman"/>
          <w:b/>
        </w:rPr>
      </w:pPr>
      <w:r w:rsidRPr="0067064D">
        <w:rPr>
          <w:rFonts w:ascii="Times New Roman" w:hAnsi="Times New Roman"/>
          <w:b/>
        </w:rPr>
        <w:t>Уголовный кодекс РФ (в ред. Федерального закона от 27.07.2009 № 215- ФЗ):</w:t>
      </w:r>
    </w:p>
    <w:p w:rsidR="00AF6A81" w:rsidRPr="0067064D" w:rsidRDefault="00AF6A81" w:rsidP="00AF6A81">
      <w:pPr>
        <w:ind w:firstLine="567"/>
        <w:jc w:val="both"/>
        <w:rPr>
          <w:rFonts w:ascii="Times New Roman" w:hAnsi="Times New Roman"/>
        </w:rPr>
      </w:pPr>
      <w:r w:rsidRPr="0067064D">
        <w:rPr>
          <w:rFonts w:ascii="Times New Roman" w:hAnsi="Times New Roman"/>
          <w:b/>
        </w:rPr>
        <w:t xml:space="preserve">Статья 110. </w:t>
      </w:r>
      <w:r w:rsidRPr="0067064D">
        <w:rPr>
          <w:rFonts w:ascii="Times New Roman" w:hAnsi="Times New Roman"/>
        </w:rPr>
        <w:t>Доведение до самоубийства</w:t>
      </w:r>
    </w:p>
    <w:p w:rsidR="00AF6A81" w:rsidRPr="0067064D" w:rsidRDefault="00AF6A81" w:rsidP="00AF6A81">
      <w:pPr>
        <w:ind w:firstLine="567"/>
        <w:jc w:val="both"/>
        <w:rPr>
          <w:rFonts w:ascii="Times New Roman" w:hAnsi="Times New Roman"/>
        </w:rPr>
      </w:pPr>
      <w:r w:rsidRPr="0067064D">
        <w:rPr>
          <w:rFonts w:ascii="Times New Roman" w:hAnsi="Times New Roman"/>
        </w:rPr>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119.</w:t>
      </w:r>
      <w:r w:rsidRPr="0067064D">
        <w:rPr>
          <w:rFonts w:ascii="Times New Roman" w:hAnsi="Times New Roman"/>
        </w:rPr>
        <w:t xml:space="preserve"> Угроза убийством или причинением тяжкого вреда здоровью</w:t>
      </w:r>
    </w:p>
    <w:p w:rsidR="00AF6A81" w:rsidRPr="0067064D" w:rsidRDefault="00AF6A81" w:rsidP="00AF6A81">
      <w:pPr>
        <w:ind w:firstLine="567"/>
        <w:jc w:val="both"/>
        <w:rPr>
          <w:rFonts w:ascii="Times New Roman" w:hAnsi="Times New Roman"/>
        </w:rPr>
      </w:pPr>
      <w:r w:rsidRPr="0067064D">
        <w:rPr>
          <w:rFonts w:ascii="Times New Roman" w:hAnsi="Times New Roman"/>
        </w:rPr>
        <w:lastRenderedPageBreak/>
        <w:t>1. Угроза убийством или причинением тяжкого вреда здоровью. Если имелись основания опасаться этой угрозы.</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127.</w:t>
      </w:r>
      <w:r w:rsidRPr="0067064D">
        <w:rPr>
          <w:rFonts w:ascii="Times New Roman" w:hAnsi="Times New Roman"/>
        </w:rPr>
        <w:t xml:space="preserve"> Незаконное лишение свободы</w:t>
      </w:r>
    </w:p>
    <w:p w:rsidR="00AF6A81" w:rsidRPr="0067064D" w:rsidRDefault="00AF6A81" w:rsidP="00AF6A81">
      <w:pPr>
        <w:ind w:firstLine="567"/>
        <w:jc w:val="both"/>
        <w:rPr>
          <w:rFonts w:ascii="Times New Roman" w:hAnsi="Times New Roman"/>
        </w:rPr>
      </w:pPr>
      <w:r w:rsidRPr="0067064D">
        <w:rPr>
          <w:rFonts w:ascii="Times New Roman" w:hAnsi="Times New Roman"/>
        </w:rPr>
        <w:t>1. Незаконное лишение человека свободы, несвязанное с его похищением.</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127.1</w:t>
      </w:r>
      <w:r w:rsidRPr="0067064D">
        <w:rPr>
          <w:rFonts w:ascii="Times New Roman" w:hAnsi="Times New Roman"/>
        </w:rPr>
        <w:t xml:space="preserve"> Торговля людьми</w:t>
      </w:r>
    </w:p>
    <w:p w:rsidR="00AF6A81" w:rsidRPr="0067064D" w:rsidRDefault="00AF6A81" w:rsidP="00AF6A81">
      <w:pPr>
        <w:ind w:firstLine="567"/>
        <w:jc w:val="both"/>
        <w:rPr>
          <w:rFonts w:ascii="Times New Roman" w:hAnsi="Times New Roman"/>
        </w:rPr>
      </w:pPr>
      <w:r w:rsidRPr="0067064D">
        <w:rPr>
          <w:rFonts w:ascii="Times New Roman" w:hAnsi="Times New Roman"/>
        </w:rPr>
        <w:t>1. Купл</w:t>
      </w:r>
      <w:proofErr w:type="gramStart"/>
      <w:r w:rsidRPr="0067064D">
        <w:rPr>
          <w:rFonts w:ascii="Times New Roman" w:hAnsi="Times New Roman"/>
        </w:rPr>
        <w:t>я-</w:t>
      </w:r>
      <w:proofErr w:type="gramEnd"/>
      <w:r w:rsidRPr="0067064D">
        <w:rPr>
          <w:rFonts w:ascii="Times New Roman" w:hAnsi="Times New Roman"/>
        </w:rPr>
        <w:t xml:space="preserve"> 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127.2</w:t>
      </w:r>
      <w:r w:rsidRPr="0067064D">
        <w:rPr>
          <w:rFonts w:ascii="Times New Roman" w:hAnsi="Times New Roman"/>
        </w:rPr>
        <w:t xml:space="preserve"> Использование рабского труда</w:t>
      </w:r>
    </w:p>
    <w:p w:rsidR="00AF6A81" w:rsidRPr="0067064D" w:rsidRDefault="00AF6A81" w:rsidP="00AF6A81">
      <w:pPr>
        <w:ind w:firstLine="567"/>
        <w:jc w:val="both"/>
        <w:rPr>
          <w:rFonts w:ascii="Times New Roman" w:hAnsi="Times New Roman"/>
        </w:rPr>
      </w:pPr>
      <w:r w:rsidRPr="0067064D">
        <w:rPr>
          <w:rFonts w:ascii="Times New Roman" w:hAnsi="Times New Roman"/>
        </w:rP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130.</w:t>
      </w:r>
      <w:r w:rsidRPr="0067064D">
        <w:rPr>
          <w:rFonts w:ascii="Times New Roman" w:hAnsi="Times New Roman"/>
        </w:rPr>
        <w:t xml:space="preserve"> Оскорбления</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1. оскорбления, то есть унижение чести и достоинства другого лица, выраженное в неприличной форме. </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150.</w:t>
      </w:r>
      <w:r w:rsidRPr="0067064D">
        <w:rPr>
          <w:rFonts w:ascii="Times New Roman" w:hAnsi="Times New Roman"/>
        </w:rPr>
        <w:t xml:space="preserve"> Вовлечение несовершеннолетнего в совершение преступления</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1. Вовлечение несовершеннолетнего в преступление путем обещаний, обмана, угроз или иным способом. </w:t>
      </w:r>
      <w:proofErr w:type="gramStart"/>
      <w:r w:rsidRPr="0067064D">
        <w:rPr>
          <w:rFonts w:ascii="Times New Roman" w:hAnsi="Times New Roman"/>
        </w:rPr>
        <w:t>Совершенное</w:t>
      </w:r>
      <w:proofErr w:type="gramEnd"/>
      <w:r w:rsidRPr="0067064D">
        <w:rPr>
          <w:rFonts w:ascii="Times New Roman" w:hAnsi="Times New Roman"/>
        </w:rPr>
        <w:t xml:space="preserve"> лицом, достигшим восемнадцатилетнего возраста.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151.</w:t>
      </w:r>
      <w:r w:rsidRPr="0067064D">
        <w:rPr>
          <w:rFonts w:ascii="Times New Roman" w:hAnsi="Times New Roman"/>
        </w:rPr>
        <w:t xml:space="preserve"> Вовлечение несовершеннолетнего в совершение антиобщественных действий</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1. Вовлечение несовершеннолетнего в систематическое употребление спиртных напитков, одурманивающих веществ, в занятие бродяжничеством или </w:t>
      </w:r>
      <w:proofErr w:type="gramStart"/>
      <w:r w:rsidRPr="0067064D">
        <w:rPr>
          <w:rFonts w:ascii="Times New Roman" w:hAnsi="Times New Roman"/>
        </w:rPr>
        <w:t>попрошайничеством</w:t>
      </w:r>
      <w:proofErr w:type="gramEnd"/>
      <w:r w:rsidRPr="0067064D">
        <w:rPr>
          <w:rFonts w:ascii="Times New Roman" w:hAnsi="Times New Roman"/>
        </w:rPr>
        <w:t>, совершенное лицом, достигшим восемнадцатилетнего возраста.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156.</w:t>
      </w:r>
      <w:r w:rsidRPr="0067064D">
        <w:rPr>
          <w:rFonts w:ascii="Times New Roman" w:hAnsi="Times New Roman"/>
        </w:rPr>
        <w:t xml:space="preserve"> Неисполнение обязанностей по воспитанию несовершеннолетнего</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 Неисполнение или ненадлежащее исполнение обязанностей по воспитанию несовершеннолетнего родителем или иным </w:t>
      </w:r>
      <w:proofErr w:type="gramStart"/>
      <w:r w:rsidRPr="0067064D">
        <w:rPr>
          <w:rFonts w:ascii="Times New Roman" w:hAnsi="Times New Roman"/>
        </w:rPr>
        <w:t>лицом</w:t>
      </w:r>
      <w:proofErr w:type="gramEnd"/>
      <w:r w:rsidRPr="0067064D">
        <w:rPr>
          <w:rFonts w:ascii="Times New Roman" w:hAnsi="Times New Roman"/>
        </w:rPr>
        <w:t xml:space="preserve">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AF6A81" w:rsidRPr="0067064D" w:rsidRDefault="00AF6A81" w:rsidP="00AF6A81">
      <w:pPr>
        <w:jc w:val="both"/>
        <w:rPr>
          <w:rFonts w:ascii="Times New Roman" w:hAnsi="Times New Roman"/>
          <w:b/>
        </w:rPr>
      </w:pPr>
      <w:r w:rsidRPr="0067064D">
        <w:rPr>
          <w:rFonts w:ascii="Times New Roman" w:hAnsi="Times New Roman"/>
          <w:b/>
        </w:rPr>
        <w:t>Федеральный закон № 120- ФЗ «Об основах системы профилактики безнадзорности и правонарушений несовершеннолетних» (ред. От 13.10.2009):</w:t>
      </w:r>
    </w:p>
    <w:p w:rsidR="00AF6A81" w:rsidRPr="0067064D" w:rsidRDefault="00AF6A81" w:rsidP="00AF6A81">
      <w:pPr>
        <w:pStyle w:val="a3"/>
        <w:numPr>
          <w:ilvl w:val="0"/>
          <w:numId w:val="5"/>
        </w:numPr>
        <w:ind w:left="0" w:firstLine="426"/>
        <w:jc w:val="both"/>
        <w:rPr>
          <w:rFonts w:ascii="Times New Roman" w:hAnsi="Times New Roman"/>
        </w:rPr>
      </w:pPr>
      <w:r w:rsidRPr="0067064D">
        <w:rPr>
          <w:rFonts w:ascii="Times New Roman" w:hAnsi="Times New Roman"/>
        </w:rPr>
        <w:t xml:space="preserve">антиобщественные действия-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w:t>
      </w:r>
      <w:proofErr w:type="gramStart"/>
      <w:r w:rsidRPr="0067064D">
        <w:rPr>
          <w:rFonts w:ascii="Times New Roman" w:hAnsi="Times New Roman"/>
        </w:rPr>
        <w:t>напитков</w:t>
      </w:r>
      <w:proofErr w:type="gramEnd"/>
      <w:r w:rsidRPr="0067064D">
        <w:rPr>
          <w:rFonts w:ascii="Times New Roman" w:hAnsi="Times New Roman"/>
        </w:rPr>
        <w:t xml:space="preserve"> изготавливаемых на его основе, занятии проституцией, бродяжничеством или попрошайничеством, а также иные действия нарушающие права и законы других лиц.</w:t>
      </w:r>
    </w:p>
    <w:p w:rsidR="00AF6A81" w:rsidRPr="0067064D" w:rsidRDefault="00AF6A81" w:rsidP="00AF6A81">
      <w:pPr>
        <w:jc w:val="center"/>
        <w:rPr>
          <w:rFonts w:ascii="Times New Roman" w:hAnsi="Times New Roman"/>
          <w:i/>
          <w:u w:val="single"/>
        </w:rPr>
      </w:pPr>
      <w:r w:rsidRPr="0067064D">
        <w:rPr>
          <w:rFonts w:ascii="Times New Roman" w:hAnsi="Times New Roman"/>
          <w:i/>
          <w:u w:val="single"/>
        </w:rPr>
        <w:t>Некоторые права ребенка, которые часто нарушаются, когда он оказывается в ситуации жестокого обращения со стороны родителей</w:t>
      </w:r>
    </w:p>
    <w:p w:rsidR="00AF6A81" w:rsidRPr="0067064D" w:rsidRDefault="00AF6A81" w:rsidP="00AF6A81">
      <w:pPr>
        <w:rPr>
          <w:rFonts w:ascii="Times New Roman" w:hAnsi="Times New Roman"/>
          <w:b/>
        </w:rPr>
      </w:pPr>
      <w:r w:rsidRPr="0067064D">
        <w:rPr>
          <w:rFonts w:ascii="Times New Roman" w:hAnsi="Times New Roman"/>
          <w:b/>
        </w:rPr>
        <w:lastRenderedPageBreak/>
        <w:t xml:space="preserve">Семейный кодекс РФ (с </w:t>
      </w:r>
      <w:proofErr w:type="spellStart"/>
      <w:r w:rsidRPr="0067064D">
        <w:rPr>
          <w:rFonts w:ascii="Times New Roman" w:hAnsi="Times New Roman"/>
          <w:b/>
        </w:rPr>
        <w:t>изм</w:t>
      </w:r>
      <w:proofErr w:type="spellEnd"/>
      <w:r w:rsidRPr="0067064D">
        <w:rPr>
          <w:rFonts w:ascii="Times New Roman" w:hAnsi="Times New Roman"/>
          <w:b/>
        </w:rPr>
        <w:t>. и доп. С 01.09.2008)</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54.</w:t>
      </w:r>
      <w:r w:rsidRPr="0067064D">
        <w:rPr>
          <w:rFonts w:ascii="Times New Roman" w:hAnsi="Times New Roman"/>
        </w:rPr>
        <w:t xml:space="preserve"> Право ребенка жить и воспитываться в семье</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2. Каждый ребенок имеет право жить и воспитываться в семье, насколько </w:t>
      </w:r>
      <w:proofErr w:type="gramStart"/>
      <w:r w:rsidRPr="0067064D">
        <w:rPr>
          <w:rFonts w:ascii="Times New Roman" w:hAnsi="Times New Roman"/>
        </w:rPr>
        <w:t>это</w:t>
      </w:r>
      <w:proofErr w:type="gramEnd"/>
      <w:r w:rsidRPr="0067064D">
        <w:rPr>
          <w:rFonts w:ascii="Times New Roman" w:hAnsi="Times New Roman"/>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Ребенок имеет право на воспитание своими родителями, обеспечение его интересов, </w:t>
      </w:r>
      <w:proofErr w:type="gramStart"/>
      <w:r w:rsidRPr="0067064D">
        <w:rPr>
          <w:rFonts w:ascii="Times New Roman" w:hAnsi="Times New Roman"/>
        </w:rPr>
        <w:t>в</w:t>
      </w:r>
      <w:proofErr w:type="gramEnd"/>
      <w:r w:rsidRPr="0067064D">
        <w:rPr>
          <w:rFonts w:ascii="Times New Roman" w:hAnsi="Times New Roman"/>
        </w:rPr>
        <w:t xml:space="preserve"> всестороннее развитие, уважение его человеческого достоинства.</w:t>
      </w:r>
    </w:p>
    <w:p w:rsidR="00AF6A81" w:rsidRPr="0067064D" w:rsidRDefault="00AF6A81" w:rsidP="00AF6A81">
      <w:pPr>
        <w:ind w:firstLine="567"/>
        <w:jc w:val="both"/>
        <w:rPr>
          <w:rFonts w:ascii="Times New Roman" w:hAnsi="Times New Roman"/>
        </w:rPr>
      </w:pPr>
      <w:r w:rsidRPr="0067064D">
        <w:rPr>
          <w:rFonts w:ascii="Times New Roman" w:hAnsi="Times New Roman"/>
          <w:b/>
        </w:rPr>
        <w:t xml:space="preserve">Статья 55. </w:t>
      </w:r>
      <w:r w:rsidRPr="0067064D">
        <w:rPr>
          <w:rFonts w:ascii="Times New Roman" w:hAnsi="Times New Roman"/>
        </w:rPr>
        <w:t>Право ребенка на общение с родителями и другими родственниками</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1. Ребенок имеет право на общении с обоими родителями, дедушкой, бабушкой, братьями, сестрами и другими родственниками. Расторжение брака родителей, признание его </w:t>
      </w:r>
      <w:proofErr w:type="gramStart"/>
      <w:r w:rsidRPr="0067064D">
        <w:rPr>
          <w:rFonts w:ascii="Times New Roman" w:hAnsi="Times New Roman"/>
        </w:rPr>
        <w:t>недействительным</w:t>
      </w:r>
      <w:proofErr w:type="gramEnd"/>
      <w:r w:rsidRPr="0067064D">
        <w:rPr>
          <w:rFonts w:ascii="Times New Roman" w:hAnsi="Times New Roman"/>
        </w:rPr>
        <w:t xml:space="preserve"> или раздельное проживание родителей не влияют на права ребенка.</w:t>
      </w:r>
    </w:p>
    <w:p w:rsidR="00AF6A81" w:rsidRPr="0067064D" w:rsidRDefault="00AF6A81" w:rsidP="00AF6A81">
      <w:pPr>
        <w:ind w:firstLine="567"/>
        <w:jc w:val="both"/>
        <w:rPr>
          <w:rFonts w:ascii="Times New Roman" w:hAnsi="Times New Roman"/>
        </w:rPr>
      </w:pPr>
      <w:r w:rsidRPr="0067064D">
        <w:rPr>
          <w:rFonts w:ascii="Times New Roman" w:hAnsi="Times New Roman"/>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AF6A81" w:rsidRPr="0067064D" w:rsidRDefault="00AF6A81" w:rsidP="00AF6A81">
      <w:pPr>
        <w:ind w:firstLine="567"/>
        <w:jc w:val="both"/>
        <w:rPr>
          <w:rFonts w:ascii="Times New Roman" w:hAnsi="Times New Roman"/>
          <w:b/>
        </w:rPr>
      </w:pPr>
      <w:r w:rsidRPr="0067064D">
        <w:rPr>
          <w:rFonts w:ascii="Times New Roman" w:hAnsi="Times New Roman"/>
          <w:b/>
        </w:rPr>
        <w:t>Статья 56. Право ребенка на защиту</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 Должностные лица организаций и иные граждане, которым станет известно об угрозе жизни 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57.</w:t>
      </w:r>
      <w:r w:rsidRPr="0067064D">
        <w:rPr>
          <w:rFonts w:ascii="Times New Roman" w:hAnsi="Times New Roman"/>
        </w:rPr>
        <w:t xml:space="preserve"> Право ребенка выражать свое мнение</w:t>
      </w:r>
    </w:p>
    <w:p w:rsidR="00AF6A81" w:rsidRPr="0067064D" w:rsidRDefault="00AF6A81" w:rsidP="00AF6A81">
      <w:pPr>
        <w:ind w:firstLine="567"/>
        <w:jc w:val="both"/>
        <w:rPr>
          <w:rFonts w:ascii="Times New Roman" w:hAnsi="Times New Roman"/>
        </w:rPr>
      </w:pPr>
      <w:r w:rsidRPr="0067064D">
        <w:rPr>
          <w:rFonts w:ascii="Times New Roman" w:hAnsi="Times New Roman"/>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10.</w:t>
      </w:r>
      <w:r w:rsidRPr="0067064D">
        <w:rPr>
          <w:rFonts w:ascii="Times New Roman" w:hAnsi="Times New Roman"/>
        </w:rPr>
        <w:t xml:space="preserve"> Имущественные права ребенка</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1. Ребенок имеет право на получение содержания от своих родителей и других членов семьи в порядке и размерах, которые установлены разделом </w:t>
      </w:r>
      <w:r w:rsidRPr="0067064D">
        <w:rPr>
          <w:rFonts w:ascii="Times New Roman" w:hAnsi="Times New Roman"/>
          <w:lang w:val="en-US"/>
        </w:rPr>
        <w:t>v</w:t>
      </w:r>
      <w:r w:rsidRPr="0067064D">
        <w:rPr>
          <w:rFonts w:ascii="Times New Roman" w:hAnsi="Times New Roman"/>
        </w:rPr>
        <w:t xml:space="preserve"> настоящего кодекса.</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65.</w:t>
      </w:r>
      <w:r w:rsidRPr="0067064D">
        <w:rPr>
          <w:rFonts w:ascii="Times New Roman" w:hAnsi="Times New Roman"/>
        </w:rPr>
        <w:t xml:space="preserve"> Осуществление родительских прав</w:t>
      </w:r>
    </w:p>
    <w:p w:rsidR="00AF6A81" w:rsidRPr="0067064D" w:rsidRDefault="00AF6A81" w:rsidP="00AF6A81">
      <w:pPr>
        <w:ind w:firstLine="567"/>
        <w:jc w:val="both"/>
        <w:rPr>
          <w:rFonts w:ascii="Times New Roman" w:hAnsi="Times New Roman"/>
        </w:rPr>
      </w:pPr>
      <w:r w:rsidRPr="0067064D">
        <w:rPr>
          <w:rFonts w:ascii="Times New Roman" w:hAnsi="Times New Roman"/>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AF6A81" w:rsidRPr="0067064D" w:rsidRDefault="00AF6A81" w:rsidP="00AF6A81">
      <w:pPr>
        <w:ind w:firstLine="567"/>
        <w:jc w:val="both"/>
        <w:rPr>
          <w:rFonts w:ascii="Times New Roman" w:hAnsi="Times New Roman"/>
        </w:rPr>
      </w:pPr>
      <w:r w:rsidRPr="0067064D">
        <w:rPr>
          <w:rFonts w:ascii="Times New Roman" w:hAnsi="Times New Roman"/>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F6A81" w:rsidRPr="0067064D" w:rsidRDefault="00AF6A81" w:rsidP="00AF6A81">
      <w:pPr>
        <w:ind w:firstLine="567"/>
        <w:jc w:val="both"/>
        <w:rPr>
          <w:rFonts w:ascii="Times New Roman" w:hAnsi="Times New Roman"/>
        </w:rPr>
      </w:pPr>
      <w:r w:rsidRPr="0067064D">
        <w:rPr>
          <w:rFonts w:ascii="Times New Roman" w:hAnsi="Times New Roman"/>
          <w:b/>
        </w:rPr>
        <w:lastRenderedPageBreak/>
        <w:t>Статья 80.</w:t>
      </w:r>
      <w:r w:rsidRPr="0067064D">
        <w:rPr>
          <w:rFonts w:ascii="Times New Roman" w:hAnsi="Times New Roman"/>
        </w:rPr>
        <w:t xml:space="preserve"> Обязанности родителей по содержанию несовершеннолетних детей</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 1. родители обязаны содержать своих несовершеннолетних детей.</w:t>
      </w:r>
    </w:p>
    <w:p w:rsidR="00AF6A81" w:rsidRPr="0067064D" w:rsidRDefault="00AF6A81" w:rsidP="00AF6A81">
      <w:pPr>
        <w:jc w:val="both"/>
        <w:rPr>
          <w:rFonts w:ascii="Times New Roman" w:hAnsi="Times New Roman"/>
          <w:b/>
        </w:rPr>
      </w:pPr>
      <w:r w:rsidRPr="0067064D">
        <w:rPr>
          <w:rFonts w:ascii="Times New Roman" w:hAnsi="Times New Roman"/>
          <w:b/>
        </w:rPr>
        <w:t xml:space="preserve">Закон РФ от 10.07.1992 № 3266-1 (ред. От 27.12.2009) «Об образовании» (с </w:t>
      </w:r>
      <w:proofErr w:type="spellStart"/>
      <w:r w:rsidRPr="0067064D">
        <w:rPr>
          <w:rFonts w:ascii="Times New Roman" w:hAnsi="Times New Roman"/>
          <w:b/>
        </w:rPr>
        <w:t>изм</w:t>
      </w:r>
      <w:proofErr w:type="spellEnd"/>
      <w:r w:rsidRPr="0067064D">
        <w:rPr>
          <w:rFonts w:ascii="Times New Roman" w:hAnsi="Times New Roman"/>
          <w:b/>
        </w:rPr>
        <w:t>. и доп., вступающим в силу с 29.01.2010)</w:t>
      </w:r>
    </w:p>
    <w:p w:rsidR="00AF6A81" w:rsidRPr="0067064D" w:rsidRDefault="00AF6A81" w:rsidP="00AF6A81">
      <w:pPr>
        <w:ind w:firstLine="567"/>
        <w:jc w:val="both"/>
        <w:rPr>
          <w:rFonts w:ascii="Times New Roman" w:hAnsi="Times New Roman"/>
        </w:rPr>
      </w:pPr>
      <w:r w:rsidRPr="0067064D">
        <w:rPr>
          <w:rFonts w:ascii="Times New Roman" w:hAnsi="Times New Roman"/>
          <w:b/>
        </w:rPr>
        <w:t>Статья 52.</w:t>
      </w:r>
      <w:r w:rsidRPr="0067064D">
        <w:rPr>
          <w:rFonts w:ascii="Times New Roman" w:hAnsi="Times New Roman"/>
        </w:rPr>
        <w:t xml:space="preserve"> Права и обязанности родителей (законных представителей)</w:t>
      </w:r>
    </w:p>
    <w:p w:rsidR="00AF6A81" w:rsidRPr="0067064D" w:rsidRDefault="00AF6A81" w:rsidP="00AF6A81">
      <w:pPr>
        <w:ind w:firstLine="567"/>
        <w:jc w:val="both"/>
        <w:rPr>
          <w:rFonts w:ascii="Times New Roman" w:hAnsi="Times New Roman"/>
        </w:rPr>
      </w:pPr>
      <w:r w:rsidRPr="0067064D">
        <w:rPr>
          <w:rFonts w:ascii="Times New Roman" w:hAnsi="Times New Roman"/>
        </w:rPr>
        <w:t xml:space="preserve">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 </w:t>
      </w:r>
    </w:p>
    <w:p w:rsidR="00AF6A81" w:rsidRPr="0067064D" w:rsidRDefault="00AF6A81" w:rsidP="00AF6A81">
      <w:pPr>
        <w:ind w:firstLine="567"/>
        <w:jc w:val="both"/>
        <w:rPr>
          <w:rFonts w:ascii="Times New Roman" w:hAnsi="Times New Roman"/>
        </w:rPr>
      </w:pPr>
      <w:r w:rsidRPr="0067064D">
        <w:rPr>
          <w:rFonts w:ascii="Times New Roman" w:hAnsi="Times New Roman"/>
        </w:rPr>
        <w:t>Также права ребенка описаны в имеющей силу международных договоров «Конвенции о правах ребенка»  (одобрено Генеральной Ассамблеей ООН 20.11.1989, вступило в силу для СССР 15.09.1990).</w:t>
      </w:r>
    </w:p>
    <w:p w:rsidR="00AF6A81" w:rsidRPr="0067064D" w:rsidRDefault="00AF6A81" w:rsidP="00AF6A81">
      <w:pPr>
        <w:ind w:firstLine="426"/>
        <w:jc w:val="both"/>
        <w:rPr>
          <w:rFonts w:ascii="Times New Roman" w:hAnsi="Times New Roman"/>
        </w:rPr>
      </w:pPr>
      <w:r w:rsidRPr="0067064D">
        <w:rPr>
          <w:rFonts w:ascii="Times New Roman" w:hAnsi="Times New Roman"/>
        </w:rPr>
        <w:t xml:space="preserve"> </w:t>
      </w:r>
    </w:p>
    <w:p w:rsidR="00FB185D" w:rsidRPr="0067064D" w:rsidRDefault="00FB185D"/>
    <w:sectPr w:rsidR="00FB185D" w:rsidRPr="0067064D" w:rsidSect="003D4AEC">
      <w:pgSz w:w="11906" w:h="16838"/>
      <w:pgMar w:top="1985"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B5C81"/>
    <w:multiLevelType w:val="hybridMultilevel"/>
    <w:tmpl w:val="F268447C"/>
    <w:lvl w:ilvl="0" w:tplc="0419000B">
      <w:start w:val="1"/>
      <w:numFmt w:val="bullet"/>
      <w:lvlText w:val=""/>
      <w:lvlJc w:val="left"/>
      <w:pPr>
        <w:ind w:left="1214" w:hanging="360"/>
      </w:pPr>
      <w:rPr>
        <w:rFonts w:ascii="Wingdings" w:hAnsi="Wingdings" w:hint="default"/>
      </w:rPr>
    </w:lvl>
    <w:lvl w:ilvl="1" w:tplc="04190003" w:tentative="1">
      <w:start w:val="1"/>
      <w:numFmt w:val="bullet"/>
      <w:lvlText w:val="o"/>
      <w:lvlJc w:val="left"/>
      <w:pPr>
        <w:ind w:left="1934" w:hanging="360"/>
      </w:pPr>
      <w:rPr>
        <w:rFonts w:ascii="Courier New" w:hAnsi="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1">
    <w:nsid w:val="56DD3374"/>
    <w:multiLevelType w:val="hybridMultilevel"/>
    <w:tmpl w:val="0D385874"/>
    <w:lvl w:ilvl="0" w:tplc="0419000F">
      <w:start w:val="1"/>
      <w:numFmt w:val="decimal"/>
      <w:lvlText w:val="%1."/>
      <w:lvlJc w:val="left"/>
      <w:pPr>
        <w:ind w:left="854" w:hanging="360"/>
      </w:pPr>
      <w:rPr>
        <w:rFonts w:cs="Times New Roman"/>
      </w:rPr>
    </w:lvl>
    <w:lvl w:ilvl="1" w:tplc="04190019" w:tentative="1">
      <w:start w:val="1"/>
      <w:numFmt w:val="lowerLetter"/>
      <w:lvlText w:val="%2."/>
      <w:lvlJc w:val="left"/>
      <w:pPr>
        <w:ind w:left="1574" w:hanging="360"/>
      </w:pPr>
      <w:rPr>
        <w:rFonts w:cs="Times New Roman"/>
      </w:rPr>
    </w:lvl>
    <w:lvl w:ilvl="2" w:tplc="0419001B" w:tentative="1">
      <w:start w:val="1"/>
      <w:numFmt w:val="lowerRoman"/>
      <w:lvlText w:val="%3."/>
      <w:lvlJc w:val="right"/>
      <w:pPr>
        <w:ind w:left="2294" w:hanging="180"/>
      </w:pPr>
      <w:rPr>
        <w:rFonts w:cs="Times New Roman"/>
      </w:rPr>
    </w:lvl>
    <w:lvl w:ilvl="3" w:tplc="0419000F" w:tentative="1">
      <w:start w:val="1"/>
      <w:numFmt w:val="decimal"/>
      <w:lvlText w:val="%4."/>
      <w:lvlJc w:val="left"/>
      <w:pPr>
        <w:ind w:left="3014" w:hanging="360"/>
      </w:pPr>
      <w:rPr>
        <w:rFonts w:cs="Times New Roman"/>
      </w:rPr>
    </w:lvl>
    <w:lvl w:ilvl="4" w:tplc="04190019" w:tentative="1">
      <w:start w:val="1"/>
      <w:numFmt w:val="lowerLetter"/>
      <w:lvlText w:val="%5."/>
      <w:lvlJc w:val="left"/>
      <w:pPr>
        <w:ind w:left="3734" w:hanging="360"/>
      </w:pPr>
      <w:rPr>
        <w:rFonts w:cs="Times New Roman"/>
      </w:rPr>
    </w:lvl>
    <w:lvl w:ilvl="5" w:tplc="0419001B" w:tentative="1">
      <w:start w:val="1"/>
      <w:numFmt w:val="lowerRoman"/>
      <w:lvlText w:val="%6."/>
      <w:lvlJc w:val="right"/>
      <w:pPr>
        <w:ind w:left="4454" w:hanging="180"/>
      </w:pPr>
      <w:rPr>
        <w:rFonts w:cs="Times New Roman"/>
      </w:rPr>
    </w:lvl>
    <w:lvl w:ilvl="6" w:tplc="0419000F" w:tentative="1">
      <w:start w:val="1"/>
      <w:numFmt w:val="decimal"/>
      <w:lvlText w:val="%7."/>
      <w:lvlJc w:val="left"/>
      <w:pPr>
        <w:ind w:left="5174" w:hanging="360"/>
      </w:pPr>
      <w:rPr>
        <w:rFonts w:cs="Times New Roman"/>
      </w:rPr>
    </w:lvl>
    <w:lvl w:ilvl="7" w:tplc="04190019" w:tentative="1">
      <w:start w:val="1"/>
      <w:numFmt w:val="lowerLetter"/>
      <w:lvlText w:val="%8."/>
      <w:lvlJc w:val="left"/>
      <w:pPr>
        <w:ind w:left="5894" w:hanging="360"/>
      </w:pPr>
      <w:rPr>
        <w:rFonts w:cs="Times New Roman"/>
      </w:rPr>
    </w:lvl>
    <w:lvl w:ilvl="8" w:tplc="0419001B" w:tentative="1">
      <w:start w:val="1"/>
      <w:numFmt w:val="lowerRoman"/>
      <w:lvlText w:val="%9."/>
      <w:lvlJc w:val="right"/>
      <w:pPr>
        <w:ind w:left="6614" w:hanging="180"/>
      </w:pPr>
      <w:rPr>
        <w:rFonts w:cs="Times New Roman"/>
      </w:rPr>
    </w:lvl>
  </w:abstractNum>
  <w:abstractNum w:abstractNumId="2">
    <w:nsid w:val="58C00004"/>
    <w:multiLevelType w:val="hybridMultilevel"/>
    <w:tmpl w:val="B32C1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A32EDF"/>
    <w:multiLevelType w:val="hybridMultilevel"/>
    <w:tmpl w:val="9586D9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02E6614"/>
    <w:multiLevelType w:val="hybridMultilevel"/>
    <w:tmpl w:val="CC067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AF6A81"/>
    <w:rsid w:val="00002A6B"/>
    <w:rsid w:val="003D4AEC"/>
    <w:rsid w:val="0067064D"/>
    <w:rsid w:val="00863913"/>
    <w:rsid w:val="00896230"/>
    <w:rsid w:val="00AB2455"/>
    <w:rsid w:val="00AF6A81"/>
    <w:rsid w:val="00BE59FD"/>
    <w:rsid w:val="00C55DA5"/>
    <w:rsid w:val="00CA21BE"/>
    <w:rsid w:val="00D57CF8"/>
    <w:rsid w:val="00FB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A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FirstUser</dc:creator>
  <cp:keywords/>
  <dc:description/>
  <cp:lastModifiedBy>Администратор</cp:lastModifiedBy>
  <cp:revision>5</cp:revision>
  <cp:lastPrinted>2016-04-26T09:58:00Z</cp:lastPrinted>
  <dcterms:created xsi:type="dcterms:W3CDTF">2016-04-26T05:38:00Z</dcterms:created>
  <dcterms:modified xsi:type="dcterms:W3CDTF">2016-11-07T04:34:00Z</dcterms:modified>
</cp:coreProperties>
</file>